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434" w:rsidRDefault="00F55434" w:rsidP="00F55434">
      <w:pPr>
        <w:jc w:val="center"/>
        <w:rPr>
          <w:rFonts w:ascii="微软雅黑" w:eastAsia="微软雅黑" w:hAnsi="微软雅黑"/>
          <w:sz w:val="36"/>
          <w:szCs w:val="40"/>
        </w:rPr>
      </w:pPr>
      <w:bookmarkStart w:id="0" w:name="_GoBack"/>
      <w:r w:rsidRPr="00F55434">
        <w:rPr>
          <w:rFonts w:ascii="微软雅黑" w:eastAsia="微软雅黑" w:hAnsi="微软雅黑" w:hint="eastAsia"/>
          <w:sz w:val="36"/>
          <w:szCs w:val="40"/>
        </w:rPr>
        <w:t>上南中学2</w:t>
      </w:r>
      <w:r w:rsidRPr="00F55434">
        <w:rPr>
          <w:rFonts w:ascii="微软雅黑" w:eastAsia="微软雅黑" w:hAnsi="微软雅黑"/>
          <w:sz w:val="36"/>
          <w:szCs w:val="40"/>
        </w:rPr>
        <w:t>019</w:t>
      </w:r>
      <w:r w:rsidRPr="00F55434">
        <w:rPr>
          <w:rFonts w:ascii="微软雅黑" w:eastAsia="微软雅黑" w:hAnsi="微软雅黑" w:hint="eastAsia"/>
          <w:sz w:val="36"/>
          <w:szCs w:val="40"/>
        </w:rPr>
        <w:t>学年第一学期质量检测一</w:t>
      </w:r>
      <w:bookmarkEnd w:id="0"/>
    </w:p>
    <w:p w:rsidR="00F55434" w:rsidRPr="00F55434" w:rsidRDefault="00F55434" w:rsidP="00F55434">
      <w:pPr>
        <w:jc w:val="center"/>
        <w:rPr>
          <w:rFonts w:ascii="微软雅黑" w:eastAsia="微软雅黑" w:hAnsi="微软雅黑" w:hint="eastAsia"/>
          <w:sz w:val="36"/>
          <w:szCs w:val="40"/>
        </w:rPr>
      </w:pPr>
    </w:p>
    <w:p w:rsidR="00CD0516" w:rsidRDefault="00F55434">
      <w:r>
        <w:rPr>
          <w:noProof/>
        </w:rPr>
        <w:drawing>
          <wp:inline distT="0" distB="0" distL="0" distR="0" wp14:anchorId="3BC21A30" wp14:editId="3F851685">
            <wp:extent cx="5274310" cy="32512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34" w:rsidRDefault="00F55434"/>
    <w:p w:rsidR="00F55434" w:rsidRDefault="00F55434">
      <w:pPr>
        <w:rPr>
          <w:rFonts w:hint="eastAsia"/>
        </w:rPr>
      </w:pPr>
    </w:p>
    <w:p w:rsidR="00F55434" w:rsidRDefault="00F55434">
      <w:r>
        <w:rPr>
          <w:noProof/>
        </w:rPr>
        <w:drawing>
          <wp:inline distT="0" distB="0" distL="0" distR="0" wp14:anchorId="13C0E940" wp14:editId="566EBFEE">
            <wp:extent cx="5274310" cy="33159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34" w:rsidRDefault="00F55434"/>
    <w:p w:rsidR="00F55434" w:rsidRDefault="00F55434"/>
    <w:p w:rsidR="00F55434" w:rsidRDefault="00F55434"/>
    <w:p w:rsidR="00F55434" w:rsidRDefault="00F55434"/>
    <w:p w:rsidR="00F55434" w:rsidRDefault="00F55434">
      <w:r>
        <w:rPr>
          <w:noProof/>
        </w:rPr>
        <w:lastRenderedPageBreak/>
        <w:drawing>
          <wp:inline distT="0" distB="0" distL="0" distR="0" wp14:anchorId="00EC3016" wp14:editId="601D8DBA">
            <wp:extent cx="5274310" cy="3336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34" w:rsidRDefault="00F55434"/>
    <w:p w:rsidR="00F55434" w:rsidRDefault="00F55434">
      <w:pPr>
        <w:rPr>
          <w:rFonts w:hint="eastAsia"/>
        </w:rPr>
      </w:pPr>
    </w:p>
    <w:p w:rsidR="00F55434" w:rsidRDefault="00F55434">
      <w:pPr>
        <w:rPr>
          <w:rFonts w:hint="eastAsia"/>
        </w:rPr>
      </w:pPr>
      <w:r>
        <w:rPr>
          <w:noProof/>
        </w:rPr>
        <w:drawing>
          <wp:inline distT="0" distB="0" distL="0" distR="0" wp14:anchorId="0908E905" wp14:editId="568E7195">
            <wp:extent cx="5274310" cy="32981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4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434"/>
    <w:rsid w:val="0002107A"/>
    <w:rsid w:val="00CD0516"/>
    <w:rsid w:val="00F5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DD42A"/>
  <w15:chartTrackingRefBased/>
  <w15:docId w15:val="{CDFCE4E6-7C11-4DBF-BDF0-5A159C5DA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WangRuhai</dc:creator>
  <cp:keywords/>
  <dc:description/>
  <cp:lastModifiedBy>WangRuhai</cp:lastModifiedBy>
  <cp:revision>1</cp:revision>
  <dcterms:created xsi:type="dcterms:W3CDTF">2019-09-24T23:08:00Z</dcterms:created>
  <dcterms:modified xsi:type="dcterms:W3CDTF">2019-09-24T23:12:00Z</dcterms:modified>
</cp:coreProperties>
</file>