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979" w:rsidRPr="00D61979" w:rsidRDefault="00D61979" w:rsidP="00D61979">
      <w:pPr>
        <w:widowControl/>
        <w:shd w:val="clear" w:color="auto" w:fill="FFFFFF"/>
        <w:spacing w:line="900" w:lineRule="atLeast"/>
        <w:jc w:val="center"/>
        <w:outlineLvl w:val="0"/>
        <w:rPr>
          <w:rFonts w:ascii="Simsun" w:eastAsia="宋体" w:hAnsi="Simsun" w:cs="宋体"/>
          <w:b/>
          <w:bCs/>
          <w:color w:val="4675B3"/>
          <w:kern w:val="36"/>
          <w:szCs w:val="21"/>
        </w:rPr>
      </w:pPr>
      <w:r w:rsidRPr="00D61979">
        <w:rPr>
          <w:rFonts w:ascii="Simsun" w:eastAsia="宋体" w:hAnsi="Simsun" w:cs="宋体"/>
          <w:b/>
          <w:bCs/>
          <w:color w:val="4675B3"/>
          <w:kern w:val="36"/>
          <w:szCs w:val="21"/>
        </w:rPr>
        <w:t>关于</w:t>
      </w:r>
      <w:r w:rsidRPr="00D61979">
        <w:rPr>
          <w:rFonts w:ascii="Simsun" w:eastAsia="宋体" w:hAnsi="Simsun" w:cs="宋体"/>
          <w:b/>
          <w:bCs/>
          <w:color w:val="4675B3"/>
          <w:kern w:val="36"/>
          <w:szCs w:val="21"/>
        </w:rPr>
        <w:t>2017</w:t>
      </w:r>
      <w:r w:rsidRPr="00D61979">
        <w:rPr>
          <w:rFonts w:ascii="Simsun" w:eastAsia="宋体" w:hAnsi="Simsun" w:cs="宋体"/>
          <w:b/>
          <w:bCs/>
          <w:color w:val="4675B3"/>
          <w:kern w:val="36"/>
          <w:szCs w:val="21"/>
        </w:rPr>
        <w:t>年秋季浦东新区教师继续教育选修课程招生的通知</w:t>
      </w:r>
    </w:p>
    <w:p w:rsidR="00D61979" w:rsidRPr="00D61979" w:rsidRDefault="00D61979" w:rsidP="00D61979">
      <w:pPr>
        <w:widowControl/>
        <w:shd w:val="clear" w:color="auto" w:fill="FFFFFF"/>
        <w:spacing w:after="180" w:line="360" w:lineRule="atLeast"/>
        <w:ind w:firstLine="360"/>
        <w:jc w:val="left"/>
        <w:rPr>
          <w:rFonts w:ascii="Simsun" w:eastAsia="宋体" w:hAnsi="Simsun" w:cs="宋体"/>
          <w:color w:val="393939"/>
          <w:kern w:val="0"/>
          <w:sz w:val="18"/>
          <w:szCs w:val="18"/>
        </w:rPr>
      </w:pPr>
      <w:bookmarkStart w:id="0" w:name="_GoBack"/>
      <w:bookmarkEnd w:id="0"/>
      <w:r w:rsidRPr="00D61979">
        <w:rPr>
          <w:rFonts w:ascii="宋体" w:eastAsia="宋体" w:hAnsi="宋体" w:cs="宋体" w:hint="eastAsia"/>
          <w:color w:val="393939"/>
          <w:kern w:val="0"/>
          <w:sz w:val="24"/>
          <w:szCs w:val="24"/>
        </w:rPr>
        <w:t>各中小学、幼儿园（含职校、民办学校）及有关教育单位：</w:t>
      </w:r>
    </w:p>
    <w:p w:rsidR="00D61979" w:rsidRPr="00D61979" w:rsidRDefault="00D61979" w:rsidP="00D61979">
      <w:pPr>
        <w:widowControl/>
        <w:shd w:val="clear" w:color="auto" w:fill="FFFFFF"/>
        <w:spacing w:after="180" w:line="360" w:lineRule="atLeast"/>
        <w:ind w:firstLine="360"/>
        <w:jc w:val="left"/>
        <w:rPr>
          <w:rFonts w:ascii="Simsun" w:eastAsia="宋体" w:hAnsi="Simsun" w:cs="宋体"/>
          <w:color w:val="393939"/>
          <w:kern w:val="0"/>
          <w:sz w:val="18"/>
          <w:szCs w:val="18"/>
        </w:rPr>
      </w:pPr>
      <w:r w:rsidRPr="00D61979">
        <w:rPr>
          <w:rFonts w:ascii="宋体" w:eastAsia="宋体" w:hAnsi="宋体" w:cs="宋体" w:hint="eastAsia"/>
          <w:color w:val="393939"/>
          <w:kern w:val="0"/>
          <w:sz w:val="24"/>
          <w:szCs w:val="24"/>
        </w:rPr>
        <w:t>根据浦东新区</w:t>
      </w:r>
      <w:r w:rsidRPr="00D61979">
        <w:rPr>
          <w:rFonts w:ascii="Times New Roman" w:eastAsia="宋体" w:hAnsi="Times New Roman" w:cs="Times New Roman"/>
          <w:color w:val="393939"/>
          <w:kern w:val="0"/>
          <w:sz w:val="24"/>
          <w:szCs w:val="24"/>
        </w:rPr>
        <w:t>2017</w:t>
      </w:r>
      <w:r w:rsidRPr="00D61979">
        <w:rPr>
          <w:rFonts w:ascii="宋体" w:eastAsia="宋体" w:hAnsi="宋体" w:cs="宋体" w:hint="eastAsia"/>
          <w:color w:val="393939"/>
          <w:kern w:val="0"/>
          <w:sz w:val="24"/>
          <w:szCs w:val="24"/>
        </w:rPr>
        <w:t>年秋季选修课程开班申报与审核结果，</w:t>
      </w:r>
      <w:r w:rsidRPr="00D61979">
        <w:rPr>
          <w:rFonts w:ascii="Times New Roman" w:eastAsia="宋体" w:hAnsi="Times New Roman" w:cs="Times New Roman"/>
          <w:color w:val="393939"/>
          <w:kern w:val="0"/>
          <w:sz w:val="24"/>
          <w:szCs w:val="24"/>
        </w:rPr>
        <w:t>2017</w:t>
      </w:r>
      <w:r w:rsidRPr="00D61979">
        <w:rPr>
          <w:rFonts w:ascii="宋体" w:eastAsia="宋体" w:hAnsi="宋体" w:cs="宋体" w:hint="eastAsia"/>
          <w:color w:val="393939"/>
          <w:kern w:val="0"/>
          <w:sz w:val="24"/>
          <w:szCs w:val="24"/>
        </w:rPr>
        <w:t>年秋季开设区级教师继续教育选修课程共</w:t>
      </w:r>
      <w:r w:rsidRPr="00D61979">
        <w:rPr>
          <w:rFonts w:ascii="Times New Roman" w:eastAsia="宋体" w:hAnsi="Times New Roman" w:cs="Times New Roman"/>
          <w:color w:val="393939"/>
          <w:kern w:val="0"/>
          <w:sz w:val="24"/>
          <w:szCs w:val="24"/>
        </w:rPr>
        <w:t>146</w:t>
      </w:r>
      <w:r w:rsidRPr="00D61979">
        <w:rPr>
          <w:rFonts w:ascii="宋体" w:eastAsia="宋体" w:hAnsi="宋体" w:cs="宋体" w:hint="eastAsia"/>
          <w:color w:val="393939"/>
          <w:kern w:val="0"/>
          <w:sz w:val="24"/>
          <w:szCs w:val="24"/>
        </w:rPr>
        <w:t>个班，供教师选择。现将《</w:t>
      </w:r>
      <w:r w:rsidRPr="00D61979">
        <w:rPr>
          <w:rFonts w:ascii="Times New Roman" w:eastAsia="宋体" w:hAnsi="Times New Roman" w:cs="Times New Roman"/>
          <w:color w:val="393939"/>
          <w:kern w:val="0"/>
          <w:sz w:val="24"/>
          <w:szCs w:val="24"/>
        </w:rPr>
        <w:t>2017</w:t>
      </w:r>
      <w:r w:rsidRPr="00D61979">
        <w:rPr>
          <w:rFonts w:ascii="宋体" w:eastAsia="宋体" w:hAnsi="宋体" w:cs="宋体" w:hint="eastAsia"/>
          <w:color w:val="393939"/>
          <w:kern w:val="0"/>
          <w:sz w:val="24"/>
          <w:szCs w:val="24"/>
        </w:rPr>
        <w:t>年秋季浦东新区教师继续教育选修课程招生计划》（以下简称“《招生计划》”，见附件</w:t>
      </w:r>
      <w:r w:rsidRPr="00D61979">
        <w:rPr>
          <w:rFonts w:ascii="Times New Roman" w:eastAsia="宋体" w:hAnsi="Times New Roman" w:cs="Times New Roman"/>
          <w:color w:val="393939"/>
          <w:kern w:val="0"/>
          <w:sz w:val="24"/>
          <w:szCs w:val="24"/>
        </w:rPr>
        <w:t>1</w:t>
      </w:r>
      <w:r w:rsidRPr="00D61979">
        <w:rPr>
          <w:rFonts w:ascii="宋体" w:eastAsia="宋体" w:hAnsi="宋体" w:cs="宋体" w:hint="eastAsia"/>
          <w:color w:val="393939"/>
          <w:kern w:val="0"/>
          <w:sz w:val="24"/>
          <w:szCs w:val="24"/>
        </w:rPr>
        <w:t>）发给你们，请各校及时组织相关教师选报课程。有关事项通知如下：</w:t>
      </w:r>
    </w:p>
    <w:p w:rsidR="00D61979" w:rsidRPr="00D61979" w:rsidRDefault="00D61979" w:rsidP="00D61979">
      <w:pPr>
        <w:widowControl/>
        <w:shd w:val="clear" w:color="auto" w:fill="FFFFFF"/>
        <w:spacing w:after="180" w:line="360" w:lineRule="atLeast"/>
        <w:ind w:firstLine="360"/>
        <w:jc w:val="left"/>
        <w:rPr>
          <w:rFonts w:ascii="Simsun" w:eastAsia="宋体" w:hAnsi="Simsun" w:cs="宋体"/>
          <w:color w:val="393939"/>
          <w:kern w:val="0"/>
          <w:sz w:val="18"/>
          <w:szCs w:val="18"/>
        </w:rPr>
      </w:pPr>
      <w:r w:rsidRPr="00D61979">
        <w:rPr>
          <w:rFonts w:ascii="宋体" w:eastAsia="宋体" w:hAnsi="宋体" w:cs="宋体" w:hint="eastAsia"/>
          <w:b/>
          <w:bCs/>
          <w:color w:val="393939"/>
          <w:kern w:val="0"/>
          <w:sz w:val="24"/>
          <w:szCs w:val="24"/>
        </w:rPr>
        <w:t>一、招生对象</w:t>
      </w:r>
    </w:p>
    <w:p w:rsidR="00D61979" w:rsidRPr="00D61979" w:rsidRDefault="00D61979" w:rsidP="00D61979">
      <w:pPr>
        <w:widowControl/>
        <w:shd w:val="clear" w:color="auto" w:fill="FFFFFF"/>
        <w:spacing w:after="180" w:line="360" w:lineRule="atLeast"/>
        <w:ind w:firstLine="360"/>
        <w:jc w:val="left"/>
        <w:rPr>
          <w:rFonts w:ascii="Simsun" w:eastAsia="宋体" w:hAnsi="Simsun" w:cs="宋体"/>
          <w:color w:val="393939"/>
          <w:kern w:val="0"/>
          <w:sz w:val="18"/>
          <w:szCs w:val="18"/>
        </w:rPr>
      </w:pPr>
      <w:r w:rsidRPr="00D61979">
        <w:rPr>
          <w:rFonts w:ascii="Times New Roman" w:eastAsia="宋体" w:hAnsi="Times New Roman" w:cs="Times New Roman"/>
          <w:color w:val="393939"/>
          <w:kern w:val="0"/>
          <w:sz w:val="24"/>
          <w:szCs w:val="24"/>
        </w:rPr>
        <w:t> </w:t>
      </w:r>
      <w:r w:rsidRPr="00D61979">
        <w:rPr>
          <w:rFonts w:ascii="宋体" w:eastAsia="宋体" w:hAnsi="宋体" w:cs="宋体" w:hint="eastAsia"/>
          <w:color w:val="393939"/>
          <w:kern w:val="0"/>
          <w:sz w:val="24"/>
          <w:szCs w:val="24"/>
        </w:rPr>
        <w:t>“十三五”教师继续教育对象（即：</w:t>
      </w:r>
      <w:r w:rsidRPr="00D61979">
        <w:rPr>
          <w:rFonts w:ascii="Times New Roman" w:eastAsia="宋体" w:hAnsi="Times New Roman" w:cs="Times New Roman"/>
          <w:color w:val="393939"/>
          <w:kern w:val="0"/>
          <w:sz w:val="24"/>
          <w:szCs w:val="24"/>
        </w:rPr>
        <w:t>2020</w:t>
      </w:r>
      <w:r w:rsidRPr="00D61979">
        <w:rPr>
          <w:rFonts w:ascii="宋体" w:eastAsia="宋体" w:hAnsi="宋体" w:cs="宋体" w:hint="eastAsia"/>
          <w:color w:val="393939"/>
          <w:kern w:val="0"/>
          <w:sz w:val="24"/>
          <w:szCs w:val="24"/>
        </w:rPr>
        <w:t>年</w:t>
      </w:r>
      <w:r w:rsidRPr="00D61979">
        <w:rPr>
          <w:rFonts w:ascii="Times New Roman" w:eastAsia="宋体" w:hAnsi="Times New Roman" w:cs="Times New Roman"/>
          <w:color w:val="393939"/>
          <w:kern w:val="0"/>
          <w:sz w:val="24"/>
          <w:szCs w:val="24"/>
        </w:rPr>
        <w:t>12</w:t>
      </w:r>
      <w:r w:rsidRPr="00D61979">
        <w:rPr>
          <w:rFonts w:ascii="宋体" w:eastAsia="宋体" w:hAnsi="宋体" w:cs="宋体" w:hint="eastAsia"/>
          <w:color w:val="393939"/>
          <w:kern w:val="0"/>
          <w:sz w:val="24"/>
          <w:szCs w:val="24"/>
        </w:rPr>
        <w:t>月</w:t>
      </w:r>
      <w:r w:rsidRPr="00D61979">
        <w:rPr>
          <w:rFonts w:ascii="Times New Roman" w:eastAsia="宋体" w:hAnsi="Times New Roman" w:cs="Times New Roman"/>
          <w:color w:val="393939"/>
          <w:kern w:val="0"/>
          <w:sz w:val="24"/>
          <w:szCs w:val="24"/>
        </w:rPr>
        <w:t>31</w:t>
      </w:r>
      <w:r w:rsidRPr="00D61979">
        <w:rPr>
          <w:rFonts w:ascii="宋体" w:eastAsia="宋体" w:hAnsi="宋体" w:cs="宋体" w:hint="eastAsia"/>
          <w:color w:val="393939"/>
          <w:kern w:val="0"/>
          <w:sz w:val="24"/>
          <w:szCs w:val="24"/>
        </w:rPr>
        <w:t>日以后退休的教师）</w:t>
      </w:r>
    </w:p>
    <w:p w:rsidR="00D61979" w:rsidRPr="00D61979" w:rsidRDefault="00D61979" w:rsidP="00D61979">
      <w:pPr>
        <w:widowControl/>
        <w:shd w:val="clear" w:color="auto" w:fill="FFFFFF"/>
        <w:spacing w:after="180" w:line="360" w:lineRule="atLeast"/>
        <w:ind w:firstLine="360"/>
        <w:jc w:val="left"/>
        <w:rPr>
          <w:rFonts w:ascii="Simsun" w:eastAsia="宋体" w:hAnsi="Simsun" w:cs="宋体"/>
          <w:color w:val="393939"/>
          <w:kern w:val="0"/>
          <w:sz w:val="18"/>
          <w:szCs w:val="18"/>
        </w:rPr>
      </w:pPr>
      <w:r w:rsidRPr="00D61979">
        <w:rPr>
          <w:rFonts w:ascii="宋体" w:eastAsia="宋体" w:hAnsi="宋体" w:cs="宋体" w:hint="eastAsia"/>
          <w:b/>
          <w:bCs/>
          <w:color w:val="393939"/>
          <w:kern w:val="0"/>
          <w:sz w:val="24"/>
          <w:szCs w:val="24"/>
        </w:rPr>
        <w:t>二、招生办法</w:t>
      </w:r>
    </w:p>
    <w:p w:rsidR="00D61979" w:rsidRPr="00D61979" w:rsidRDefault="00D61979" w:rsidP="00D61979">
      <w:pPr>
        <w:widowControl/>
        <w:shd w:val="clear" w:color="auto" w:fill="FFFFFF"/>
        <w:spacing w:after="180" w:line="360" w:lineRule="atLeast"/>
        <w:ind w:firstLine="360"/>
        <w:jc w:val="left"/>
        <w:rPr>
          <w:rFonts w:ascii="Simsun" w:eastAsia="宋体" w:hAnsi="Simsun" w:cs="宋体"/>
          <w:color w:val="393939"/>
          <w:kern w:val="0"/>
          <w:sz w:val="18"/>
          <w:szCs w:val="18"/>
        </w:rPr>
      </w:pPr>
      <w:r w:rsidRPr="00D61979">
        <w:rPr>
          <w:rFonts w:ascii="Times New Roman" w:eastAsia="宋体" w:hAnsi="Times New Roman" w:cs="Times New Roman"/>
          <w:color w:val="393939"/>
          <w:kern w:val="0"/>
          <w:sz w:val="24"/>
          <w:szCs w:val="24"/>
        </w:rPr>
        <w:t>1</w:t>
      </w:r>
      <w:r w:rsidRPr="00D61979">
        <w:rPr>
          <w:rFonts w:ascii="宋体" w:eastAsia="宋体" w:hAnsi="宋体" w:cs="宋体" w:hint="eastAsia"/>
          <w:color w:val="393939"/>
          <w:kern w:val="0"/>
          <w:sz w:val="24"/>
          <w:szCs w:val="24"/>
        </w:rPr>
        <w:t>．本次采用</w:t>
      </w:r>
      <w:r w:rsidRPr="00D61979">
        <w:rPr>
          <w:rFonts w:ascii="宋体" w:eastAsia="宋体" w:hAnsi="宋体" w:cs="宋体" w:hint="eastAsia"/>
          <w:b/>
          <w:bCs/>
          <w:color w:val="393939"/>
          <w:kern w:val="0"/>
          <w:sz w:val="24"/>
          <w:szCs w:val="24"/>
        </w:rPr>
        <w:t>教师个人线上报名</w:t>
      </w:r>
      <w:r w:rsidRPr="00D61979">
        <w:rPr>
          <w:rFonts w:ascii="宋体" w:eastAsia="宋体" w:hAnsi="宋体" w:cs="宋体" w:hint="eastAsia"/>
          <w:color w:val="393939"/>
          <w:kern w:val="0"/>
          <w:sz w:val="24"/>
          <w:szCs w:val="24"/>
        </w:rPr>
        <w:t>。请各校下载《招生计划》，每位教师根据开设课程的情况结合本学校工作安排，在区教师教育管理平台（</w:t>
      </w:r>
      <w:r w:rsidRPr="00D61979">
        <w:rPr>
          <w:rFonts w:ascii="Times New Roman" w:eastAsia="宋体" w:hAnsi="Times New Roman" w:cs="Times New Roman"/>
          <w:color w:val="393939"/>
          <w:kern w:val="0"/>
          <w:sz w:val="24"/>
          <w:szCs w:val="24"/>
        </w:rPr>
        <w:t>http://pdjy.21shte.net/</w:t>
      </w:r>
      <w:r w:rsidRPr="00D61979">
        <w:rPr>
          <w:rFonts w:ascii="宋体" w:eastAsia="宋体" w:hAnsi="宋体" w:cs="宋体" w:hint="eastAsia"/>
          <w:color w:val="393939"/>
          <w:kern w:val="0"/>
          <w:sz w:val="24"/>
          <w:szCs w:val="24"/>
        </w:rPr>
        <w:t>）上进行报名（报名手册</w:t>
      </w:r>
      <w:proofErr w:type="gramStart"/>
      <w:r w:rsidRPr="00D61979">
        <w:rPr>
          <w:rFonts w:ascii="宋体" w:eastAsia="宋体" w:hAnsi="宋体" w:cs="宋体" w:hint="eastAsia"/>
          <w:color w:val="393939"/>
          <w:kern w:val="0"/>
          <w:sz w:val="24"/>
          <w:szCs w:val="24"/>
        </w:rPr>
        <w:t>见附见</w:t>
      </w:r>
      <w:proofErr w:type="gramEnd"/>
      <w:r w:rsidRPr="00D61979">
        <w:rPr>
          <w:rFonts w:ascii="Times New Roman" w:eastAsia="宋体" w:hAnsi="Times New Roman" w:cs="Times New Roman"/>
          <w:color w:val="393939"/>
          <w:kern w:val="0"/>
          <w:sz w:val="24"/>
          <w:szCs w:val="24"/>
        </w:rPr>
        <w:t>2</w:t>
      </w:r>
      <w:r w:rsidRPr="00D61979">
        <w:rPr>
          <w:rFonts w:ascii="宋体" w:eastAsia="宋体" w:hAnsi="宋体" w:cs="宋体" w:hint="eastAsia"/>
          <w:color w:val="393939"/>
          <w:kern w:val="0"/>
          <w:sz w:val="24"/>
          <w:szCs w:val="24"/>
        </w:rPr>
        <w:t>），之后由本校师训干部将教师报名情况报学校分管领导，征得领导同意后完成网上审核工作（网上审核手册见附件</w:t>
      </w:r>
      <w:r w:rsidRPr="00D61979">
        <w:rPr>
          <w:rFonts w:ascii="Times New Roman" w:eastAsia="宋体" w:hAnsi="Times New Roman" w:cs="Times New Roman"/>
          <w:color w:val="393939"/>
          <w:kern w:val="0"/>
          <w:sz w:val="24"/>
          <w:szCs w:val="24"/>
        </w:rPr>
        <w:t>3</w:t>
      </w:r>
      <w:r w:rsidRPr="00D61979">
        <w:rPr>
          <w:rFonts w:ascii="宋体" w:eastAsia="宋体" w:hAnsi="宋体" w:cs="宋体" w:hint="eastAsia"/>
          <w:color w:val="393939"/>
          <w:kern w:val="0"/>
          <w:sz w:val="24"/>
          <w:szCs w:val="24"/>
        </w:rPr>
        <w:t>）。平台中</w:t>
      </w:r>
      <w:r w:rsidRPr="00D61979">
        <w:rPr>
          <w:rFonts w:ascii="宋体" w:eastAsia="宋体" w:hAnsi="宋体" w:cs="宋体" w:hint="eastAsia"/>
          <w:b/>
          <w:bCs/>
          <w:color w:val="393939"/>
          <w:kern w:val="0"/>
          <w:sz w:val="24"/>
          <w:szCs w:val="24"/>
        </w:rPr>
        <w:t>报名审核的默认状态为审核不通过</w:t>
      </w:r>
      <w:r w:rsidRPr="00D61979">
        <w:rPr>
          <w:rFonts w:ascii="宋体" w:eastAsia="宋体" w:hAnsi="宋体" w:cs="宋体" w:hint="eastAsia"/>
          <w:color w:val="393939"/>
          <w:kern w:val="0"/>
          <w:sz w:val="24"/>
          <w:szCs w:val="24"/>
        </w:rPr>
        <w:t>，</w:t>
      </w:r>
      <w:r w:rsidRPr="00D61979">
        <w:rPr>
          <w:rFonts w:ascii="宋体" w:eastAsia="宋体" w:hAnsi="宋体" w:cs="宋体" w:hint="eastAsia"/>
          <w:b/>
          <w:bCs/>
          <w:color w:val="393939"/>
          <w:kern w:val="0"/>
          <w:sz w:val="24"/>
          <w:szCs w:val="24"/>
        </w:rPr>
        <w:t>若不进行网上审核，视为无效报名</w:t>
      </w:r>
      <w:r w:rsidRPr="00D61979">
        <w:rPr>
          <w:rFonts w:ascii="宋体" w:eastAsia="宋体" w:hAnsi="宋体" w:cs="宋体" w:hint="eastAsia"/>
          <w:color w:val="393939"/>
          <w:kern w:val="0"/>
          <w:sz w:val="24"/>
          <w:szCs w:val="24"/>
        </w:rPr>
        <w:t>。报名和审核的具体安排如下：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8"/>
        <w:gridCol w:w="4027"/>
      </w:tblGrid>
      <w:tr w:rsidR="00D61979" w:rsidRPr="00D61979" w:rsidTr="00D61979">
        <w:trPr>
          <w:trHeight w:val="697"/>
          <w:tblCellSpacing w:w="0" w:type="dxa"/>
        </w:trPr>
        <w:tc>
          <w:tcPr>
            <w:tcW w:w="2878" w:type="dxa"/>
            <w:tcBorders>
              <w:top w:val="outset" w:sz="6" w:space="0" w:color="auto"/>
              <w:left w:val="outset" w:sz="6" w:space="0" w:color="auto"/>
              <w:bottom w:val="outset" w:sz="6" w:space="0" w:color="auto"/>
              <w:right w:val="outset" w:sz="6" w:space="0" w:color="auto"/>
            </w:tcBorders>
            <w:vAlign w:val="center"/>
            <w:hideMark/>
          </w:tcPr>
          <w:p w:rsidR="00D61979" w:rsidRPr="00D61979" w:rsidRDefault="00D61979" w:rsidP="00D61979">
            <w:pPr>
              <w:widowControl/>
              <w:spacing w:after="180" w:line="360" w:lineRule="atLeast"/>
              <w:ind w:firstLine="360"/>
              <w:jc w:val="center"/>
              <w:rPr>
                <w:rFonts w:ascii="宋体" w:eastAsia="宋体" w:hAnsi="宋体" w:cs="宋体"/>
                <w:color w:val="393939"/>
                <w:kern w:val="0"/>
                <w:sz w:val="24"/>
                <w:szCs w:val="24"/>
              </w:rPr>
            </w:pPr>
            <w:r w:rsidRPr="00D61979">
              <w:rPr>
                <w:rFonts w:ascii="宋体" w:eastAsia="宋体" w:hAnsi="宋体" w:cs="宋体" w:hint="eastAsia"/>
                <w:b/>
                <w:bCs/>
                <w:color w:val="393939"/>
                <w:kern w:val="0"/>
                <w:sz w:val="24"/>
                <w:szCs w:val="24"/>
              </w:rPr>
              <w:t>工作任务</w:t>
            </w:r>
          </w:p>
        </w:tc>
        <w:tc>
          <w:tcPr>
            <w:tcW w:w="4027" w:type="dxa"/>
            <w:tcBorders>
              <w:top w:val="outset" w:sz="6" w:space="0" w:color="auto"/>
              <w:left w:val="outset" w:sz="6" w:space="0" w:color="auto"/>
              <w:bottom w:val="outset" w:sz="6" w:space="0" w:color="auto"/>
              <w:right w:val="outset" w:sz="6" w:space="0" w:color="auto"/>
            </w:tcBorders>
            <w:vAlign w:val="center"/>
            <w:hideMark/>
          </w:tcPr>
          <w:p w:rsidR="00D61979" w:rsidRPr="00D61979" w:rsidRDefault="00D61979" w:rsidP="00D61979">
            <w:pPr>
              <w:widowControl/>
              <w:spacing w:after="180" w:line="360" w:lineRule="atLeast"/>
              <w:ind w:firstLine="360"/>
              <w:jc w:val="center"/>
              <w:rPr>
                <w:rFonts w:ascii="宋体" w:eastAsia="宋体" w:hAnsi="宋体" w:cs="宋体"/>
                <w:color w:val="393939"/>
                <w:kern w:val="0"/>
                <w:sz w:val="24"/>
                <w:szCs w:val="24"/>
              </w:rPr>
            </w:pPr>
            <w:r w:rsidRPr="00D61979">
              <w:rPr>
                <w:rFonts w:ascii="宋体" w:eastAsia="宋体" w:hAnsi="宋体" w:cs="宋体" w:hint="eastAsia"/>
                <w:b/>
                <w:bCs/>
                <w:color w:val="393939"/>
                <w:kern w:val="0"/>
                <w:sz w:val="24"/>
                <w:szCs w:val="24"/>
              </w:rPr>
              <w:t>时间节点</w:t>
            </w:r>
          </w:p>
        </w:tc>
      </w:tr>
      <w:tr w:rsidR="00D61979" w:rsidRPr="00D61979" w:rsidTr="00D61979">
        <w:trPr>
          <w:trHeight w:val="1306"/>
          <w:tblCellSpacing w:w="0" w:type="dxa"/>
        </w:trPr>
        <w:tc>
          <w:tcPr>
            <w:tcW w:w="2878" w:type="dxa"/>
            <w:tcBorders>
              <w:top w:val="outset" w:sz="6" w:space="0" w:color="auto"/>
              <w:left w:val="outset" w:sz="6" w:space="0" w:color="auto"/>
              <w:bottom w:val="outset" w:sz="6" w:space="0" w:color="auto"/>
              <w:right w:val="outset" w:sz="6" w:space="0" w:color="auto"/>
            </w:tcBorders>
            <w:vAlign w:val="center"/>
            <w:hideMark/>
          </w:tcPr>
          <w:p w:rsidR="00D61979" w:rsidRPr="00D61979" w:rsidRDefault="00D61979" w:rsidP="00D61979">
            <w:pPr>
              <w:widowControl/>
              <w:spacing w:after="180" w:line="360" w:lineRule="atLeast"/>
              <w:ind w:firstLine="360"/>
              <w:jc w:val="center"/>
              <w:rPr>
                <w:rFonts w:ascii="宋体" w:eastAsia="宋体" w:hAnsi="宋体" w:cs="宋体"/>
                <w:color w:val="393939"/>
                <w:kern w:val="0"/>
                <w:sz w:val="24"/>
                <w:szCs w:val="24"/>
              </w:rPr>
            </w:pPr>
            <w:r w:rsidRPr="00D61979">
              <w:rPr>
                <w:rFonts w:ascii="宋体" w:eastAsia="宋体" w:hAnsi="宋体" w:cs="宋体" w:hint="eastAsia"/>
                <w:color w:val="000000"/>
                <w:kern w:val="0"/>
                <w:sz w:val="24"/>
                <w:szCs w:val="24"/>
              </w:rPr>
              <w:t>学员第一次报名</w:t>
            </w:r>
          </w:p>
          <w:p w:rsidR="00D61979" w:rsidRPr="00D61979" w:rsidRDefault="00D61979" w:rsidP="00D61979">
            <w:pPr>
              <w:widowControl/>
              <w:spacing w:after="180" w:line="360" w:lineRule="atLeast"/>
              <w:ind w:firstLine="360"/>
              <w:jc w:val="center"/>
              <w:rPr>
                <w:rFonts w:ascii="宋体" w:eastAsia="宋体" w:hAnsi="宋体" w:cs="宋体"/>
                <w:color w:val="393939"/>
                <w:kern w:val="0"/>
                <w:sz w:val="24"/>
                <w:szCs w:val="24"/>
              </w:rPr>
            </w:pPr>
            <w:r w:rsidRPr="00D61979">
              <w:rPr>
                <w:rFonts w:ascii="宋体" w:eastAsia="宋体" w:hAnsi="宋体" w:cs="宋体" w:hint="eastAsia"/>
                <w:b/>
                <w:bCs/>
                <w:color w:val="000000"/>
                <w:kern w:val="0"/>
                <w:sz w:val="24"/>
                <w:szCs w:val="24"/>
              </w:rPr>
              <w:t>（每天</w:t>
            </w:r>
            <w:r w:rsidRPr="00D61979">
              <w:rPr>
                <w:rFonts w:ascii="Times New Roman" w:eastAsia="宋体" w:hAnsi="Times New Roman" w:cs="Times New Roman"/>
                <w:b/>
                <w:bCs/>
                <w:color w:val="000000"/>
                <w:kern w:val="0"/>
                <w:sz w:val="24"/>
                <w:szCs w:val="24"/>
              </w:rPr>
              <w:t>8:00-23:00</w:t>
            </w:r>
            <w:r w:rsidRPr="00D61979">
              <w:rPr>
                <w:rFonts w:ascii="宋体" w:eastAsia="宋体" w:hAnsi="宋体" w:cs="宋体" w:hint="eastAsia"/>
                <w:b/>
                <w:bCs/>
                <w:color w:val="000000"/>
                <w:kern w:val="0"/>
                <w:sz w:val="24"/>
                <w:szCs w:val="24"/>
              </w:rPr>
              <w:t>）</w:t>
            </w:r>
          </w:p>
        </w:tc>
        <w:tc>
          <w:tcPr>
            <w:tcW w:w="4027" w:type="dxa"/>
            <w:tcBorders>
              <w:top w:val="outset" w:sz="6" w:space="0" w:color="auto"/>
              <w:left w:val="outset" w:sz="6" w:space="0" w:color="auto"/>
              <w:bottom w:val="outset" w:sz="6" w:space="0" w:color="auto"/>
              <w:right w:val="outset" w:sz="6" w:space="0" w:color="auto"/>
            </w:tcBorders>
            <w:vAlign w:val="center"/>
            <w:hideMark/>
          </w:tcPr>
          <w:p w:rsidR="00D61979" w:rsidRPr="00D61979" w:rsidRDefault="00D61979" w:rsidP="00D61979">
            <w:pPr>
              <w:widowControl/>
              <w:spacing w:after="180" w:line="360" w:lineRule="atLeast"/>
              <w:ind w:firstLine="360"/>
              <w:jc w:val="center"/>
              <w:rPr>
                <w:rFonts w:ascii="宋体" w:eastAsia="宋体" w:hAnsi="宋体" w:cs="宋体"/>
                <w:color w:val="393939"/>
                <w:kern w:val="0"/>
                <w:sz w:val="24"/>
                <w:szCs w:val="24"/>
              </w:rPr>
            </w:pPr>
            <w:r w:rsidRPr="00D61979">
              <w:rPr>
                <w:rFonts w:ascii="宋体" w:eastAsia="宋体" w:hAnsi="宋体" w:cs="宋体" w:hint="eastAsia"/>
                <w:color w:val="000000"/>
                <w:kern w:val="0"/>
                <w:sz w:val="24"/>
                <w:szCs w:val="24"/>
              </w:rPr>
              <w:t>5月31日 </w:t>
            </w:r>
            <w:r w:rsidRPr="00D61979">
              <w:rPr>
                <w:rFonts w:ascii="Times New Roman" w:eastAsia="宋体" w:hAnsi="Times New Roman" w:cs="Times New Roman"/>
                <w:color w:val="000000"/>
                <w:kern w:val="0"/>
                <w:sz w:val="24"/>
                <w:szCs w:val="24"/>
              </w:rPr>
              <w:t>-- 6</w:t>
            </w:r>
            <w:r w:rsidRPr="00D61979">
              <w:rPr>
                <w:rFonts w:ascii="宋体" w:eastAsia="宋体" w:hAnsi="宋体" w:cs="宋体" w:hint="eastAsia"/>
                <w:color w:val="000000"/>
                <w:kern w:val="0"/>
                <w:sz w:val="24"/>
                <w:szCs w:val="24"/>
              </w:rPr>
              <w:t>月4日</w:t>
            </w:r>
          </w:p>
        </w:tc>
      </w:tr>
      <w:tr w:rsidR="00D61979" w:rsidRPr="00D61979" w:rsidTr="00D61979">
        <w:trPr>
          <w:trHeight w:val="489"/>
          <w:tblCellSpacing w:w="0" w:type="dxa"/>
        </w:trPr>
        <w:tc>
          <w:tcPr>
            <w:tcW w:w="2878" w:type="dxa"/>
            <w:tcBorders>
              <w:top w:val="outset" w:sz="6" w:space="0" w:color="auto"/>
              <w:left w:val="outset" w:sz="6" w:space="0" w:color="auto"/>
              <w:bottom w:val="outset" w:sz="6" w:space="0" w:color="auto"/>
              <w:right w:val="outset" w:sz="6" w:space="0" w:color="auto"/>
            </w:tcBorders>
            <w:vAlign w:val="center"/>
            <w:hideMark/>
          </w:tcPr>
          <w:p w:rsidR="00D61979" w:rsidRPr="00D61979" w:rsidRDefault="00D61979" w:rsidP="00D61979">
            <w:pPr>
              <w:widowControl/>
              <w:spacing w:after="180" w:line="360" w:lineRule="atLeast"/>
              <w:ind w:firstLine="360"/>
              <w:jc w:val="center"/>
              <w:rPr>
                <w:rFonts w:ascii="宋体" w:eastAsia="宋体" w:hAnsi="宋体" w:cs="宋体"/>
                <w:color w:val="393939"/>
                <w:kern w:val="0"/>
                <w:sz w:val="24"/>
                <w:szCs w:val="24"/>
              </w:rPr>
            </w:pPr>
            <w:r w:rsidRPr="00D61979">
              <w:rPr>
                <w:rFonts w:ascii="宋体" w:eastAsia="宋体" w:hAnsi="宋体" w:cs="宋体" w:hint="eastAsia"/>
                <w:color w:val="000000"/>
                <w:kern w:val="0"/>
                <w:sz w:val="24"/>
                <w:szCs w:val="24"/>
              </w:rPr>
              <w:t>校级初审</w:t>
            </w:r>
          </w:p>
        </w:tc>
        <w:tc>
          <w:tcPr>
            <w:tcW w:w="4027" w:type="dxa"/>
            <w:tcBorders>
              <w:top w:val="outset" w:sz="6" w:space="0" w:color="auto"/>
              <w:left w:val="outset" w:sz="6" w:space="0" w:color="auto"/>
              <w:bottom w:val="outset" w:sz="6" w:space="0" w:color="auto"/>
              <w:right w:val="outset" w:sz="6" w:space="0" w:color="auto"/>
            </w:tcBorders>
            <w:vAlign w:val="center"/>
            <w:hideMark/>
          </w:tcPr>
          <w:p w:rsidR="00D61979" w:rsidRPr="00D61979" w:rsidRDefault="00D61979" w:rsidP="00D61979">
            <w:pPr>
              <w:widowControl/>
              <w:spacing w:after="180" w:line="360" w:lineRule="atLeast"/>
              <w:ind w:firstLine="360"/>
              <w:jc w:val="center"/>
              <w:rPr>
                <w:rFonts w:ascii="宋体" w:eastAsia="宋体" w:hAnsi="宋体" w:cs="宋体"/>
                <w:color w:val="393939"/>
                <w:kern w:val="0"/>
                <w:sz w:val="24"/>
                <w:szCs w:val="24"/>
              </w:rPr>
            </w:pPr>
            <w:r w:rsidRPr="00D61979">
              <w:rPr>
                <w:rFonts w:ascii="Times New Roman" w:eastAsia="宋体" w:hAnsi="Times New Roman" w:cs="Times New Roman"/>
                <w:color w:val="000000"/>
                <w:kern w:val="0"/>
                <w:sz w:val="24"/>
                <w:szCs w:val="24"/>
              </w:rPr>
              <w:t>6</w:t>
            </w:r>
            <w:r w:rsidRPr="00D61979">
              <w:rPr>
                <w:rFonts w:ascii="宋体" w:eastAsia="宋体" w:hAnsi="宋体" w:cs="宋体" w:hint="eastAsia"/>
                <w:color w:val="000000"/>
                <w:kern w:val="0"/>
                <w:sz w:val="24"/>
                <w:szCs w:val="24"/>
              </w:rPr>
              <w:t>月5日 </w:t>
            </w:r>
            <w:r w:rsidRPr="00D61979">
              <w:rPr>
                <w:rFonts w:ascii="Times New Roman" w:eastAsia="宋体" w:hAnsi="Times New Roman" w:cs="Times New Roman"/>
                <w:color w:val="000000"/>
                <w:kern w:val="0"/>
                <w:sz w:val="24"/>
                <w:szCs w:val="24"/>
              </w:rPr>
              <w:t>-- 6</w:t>
            </w:r>
            <w:r w:rsidRPr="00D61979">
              <w:rPr>
                <w:rFonts w:ascii="宋体" w:eastAsia="宋体" w:hAnsi="宋体" w:cs="宋体" w:hint="eastAsia"/>
                <w:color w:val="000000"/>
                <w:kern w:val="0"/>
                <w:sz w:val="24"/>
                <w:szCs w:val="24"/>
              </w:rPr>
              <w:t>月6日</w:t>
            </w:r>
          </w:p>
        </w:tc>
      </w:tr>
      <w:tr w:rsidR="00D61979" w:rsidRPr="00D61979" w:rsidTr="00D61979">
        <w:trPr>
          <w:trHeight w:val="400"/>
          <w:tblCellSpacing w:w="0" w:type="dxa"/>
        </w:trPr>
        <w:tc>
          <w:tcPr>
            <w:tcW w:w="2878" w:type="dxa"/>
            <w:tcBorders>
              <w:top w:val="outset" w:sz="6" w:space="0" w:color="auto"/>
              <w:left w:val="outset" w:sz="6" w:space="0" w:color="auto"/>
              <w:bottom w:val="outset" w:sz="6" w:space="0" w:color="auto"/>
              <w:right w:val="outset" w:sz="6" w:space="0" w:color="auto"/>
            </w:tcBorders>
            <w:vAlign w:val="center"/>
            <w:hideMark/>
          </w:tcPr>
          <w:p w:rsidR="00D61979" w:rsidRPr="00D61979" w:rsidRDefault="00D61979" w:rsidP="00D61979">
            <w:pPr>
              <w:widowControl/>
              <w:spacing w:after="180" w:line="360" w:lineRule="atLeast"/>
              <w:ind w:firstLine="360"/>
              <w:jc w:val="center"/>
              <w:rPr>
                <w:rFonts w:ascii="宋体" w:eastAsia="宋体" w:hAnsi="宋体" w:cs="宋体"/>
                <w:color w:val="393939"/>
                <w:kern w:val="0"/>
                <w:sz w:val="24"/>
                <w:szCs w:val="24"/>
              </w:rPr>
            </w:pPr>
            <w:r w:rsidRPr="00D61979">
              <w:rPr>
                <w:rFonts w:ascii="宋体" w:eastAsia="宋体" w:hAnsi="宋体" w:cs="宋体" w:hint="eastAsia"/>
                <w:color w:val="000000"/>
                <w:kern w:val="0"/>
                <w:sz w:val="24"/>
                <w:szCs w:val="24"/>
              </w:rPr>
              <w:t>班级调整</w:t>
            </w:r>
          </w:p>
        </w:tc>
        <w:tc>
          <w:tcPr>
            <w:tcW w:w="4027" w:type="dxa"/>
            <w:tcBorders>
              <w:top w:val="outset" w:sz="6" w:space="0" w:color="auto"/>
              <w:left w:val="outset" w:sz="6" w:space="0" w:color="auto"/>
              <w:bottom w:val="outset" w:sz="6" w:space="0" w:color="auto"/>
              <w:right w:val="outset" w:sz="6" w:space="0" w:color="auto"/>
            </w:tcBorders>
            <w:vAlign w:val="center"/>
            <w:hideMark/>
          </w:tcPr>
          <w:p w:rsidR="00D61979" w:rsidRPr="00D61979" w:rsidRDefault="00D61979" w:rsidP="00D61979">
            <w:pPr>
              <w:widowControl/>
              <w:spacing w:after="180" w:line="360" w:lineRule="atLeast"/>
              <w:ind w:firstLine="360"/>
              <w:jc w:val="center"/>
              <w:rPr>
                <w:rFonts w:ascii="宋体" w:eastAsia="宋体" w:hAnsi="宋体" w:cs="宋体"/>
                <w:color w:val="393939"/>
                <w:kern w:val="0"/>
                <w:sz w:val="24"/>
                <w:szCs w:val="24"/>
              </w:rPr>
            </w:pPr>
            <w:r w:rsidRPr="00D61979">
              <w:rPr>
                <w:rFonts w:ascii="Times New Roman" w:eastAsia="宋体" w:hAnsi="Times New Roman" w:cs="Times New Roman"/>
                <w:color w:val="000000"/>
                <w:kern w:val="0"/>
                <w:sz w:val="24"/>
                <w:szCs w:val="24"/>
              </w:rPr>
              <w:t>6</w:t>
            </w:r>
            <w:r w:rsidRPr="00D61979">
              <w:rPr>
                <w:rFonts w:ascii="宋体" w:eastAsia="宋体" w:hAnsi="宋体" w:cs="宋体" w:hint="eastAsia"/>
                <w:color w:val="000000"/>
                <w:kern w:val="0"/>
                <w:sz w:val="24"/>
                <w:szCs w:val="24"/>
              </w:rPr>
              <w:t>月7日 </w:t>
            </w:r>
            <w:r w:rsidRPr="00D61979">
              <w:rPr>
                <w:rFonts w:ascii="Times New Roman" w:eastAsia="宋体" w:hAnsi="Times New Roman" w:cs="Times New Roman"/>
                <w:color w:val="000000"/>
                <w:kern w:val="0"/>
                <w:sz w:val="24"/>
                <w:szCs w:val="24"/>
              </w:rPr>
              <w:t>-- 6</w:t>
            </w:r>
            <w:r w:rsidRPr="00D61979">
              <w:rPr>
                <w:rFonts w:ascii="宋体" w:eastAsia="宋体" w:hAnsi="宋体" w:cs="宋体" w:hint="eastAsia"/>
                <w:color w:val="000000"/>
                <w:kern w:val="0"/>
                <w:sz w:val="24"/>
                <w:szCs w:val="24"/>
              </w:rPr>
              <w:t>月8日</w:t>
            </w:r>
          </w:p>
        </w:tc>
      </w:tr>
      <w:tr w:rsidR="00D61979" w:rsidRPr="00D61979" w:rsidTr="00D61979">
        <w:trPr>
          <w:trHeight w:val="400"/>
          <w:tblCellSpacing w:w="0" w:type="dxa"/>
        </w:trPr>
        <w:tc>
          <w:tcPr>
            <w:tcW w:w="2878" w:type="dxa"/>
            <w:tcBorders>
              <w:top w:val="outset" w:sz="6" w:space="0" w:color="auto"/>
              <w:left w:val="outset" w:sz="6" w:space="0" w:color="auto"/>
              <w:bottom w:val="outset" w:sz="6" w:space="0" w:color="auto"/>
              <w:right w:val="outset" w:sz="6" w:space="0" w:color="auto"/>
            </w:tcBorders>
            <w:vAlign w:val="center"/>
            <w:hideMark/>
          </w:tcPr>
          <w:p w:rsidR="00D61979" w:rsidRPr="00D61979" w:rsidRDefault="00D61979" w:rsidP="00D61979">
            <w:pPr>
              <w:widowControl/>
              <w:spacing w:after="180" w:line="360" w:lineRule="atLeast"/>
              <w:ind w:firstLine="360"/>
              <w:jc w:val="center"/>
              <w:rPr>
                <w:rFonts w:ascii="宋体" w:eastAsia="宋体" w:hAnsi="宋体" w:cs="宋体"/>
                <w:color w:val="393939"/>
                <w:kern w:val="0"/>
                <w:sz w:val="24"/>
                <w:szCs w:val="24"/>
              </w:rPr>
            </w:pPr>
            <w:r w:rsidRPr="00D61979">
              <w:rPr>
                <w:rFonts w:ascii="宋体" w:eastAsia="宋体" w:hAnsi="宋体" w:cs="宋体" w:hint="eastAsia"/>
                <w:color w:val="000000"/>
                <w:kern w:val="0"/>
                <w:sz w:val="24"/>
                <w:szCs w:val="24"/>
              </w:rPr>
              <w:t>学员第二次报名</w:t>
            </w:r>
          </w:p>
          <w:p w:rsidR="00D61979" w:rsidRPr="00D61979" w:rsidRDefault="00D61979" w:rsidP="00D61979">
            <w:pPr>
              <w:widowControl/>
              <w:spacing w:after="180" w:line="360" w:lineRule="atLeast"/>
              <w:ind w:firstLine="360"/>
              <w:jc w:val="center"/>
              <w:rPr>
                <w:rFonts w:ascii="宋体" w:eastAsia="宋体" w:hAnsi="宋体" w:cs="宋体"/>
                <w:color w:val="393939"/>
                <w:kern w:val="0"/>
                <w:sz w:val="24"/>
                <w:szCs w:val="24"/>
              </w:rPr>
            </w:pPr>
            <w:r w:rsidRPr="00D61979">
              <w:rPr>
                <w:rFonts w:ascii="宋体" w:eastAsia="宋体" w:hAnsi="宋体" w:cs="宋体" w:hint="eastAsia"/>
                <w:b/>
                <w:bCs/>
                <w:color w:val="000000"/>
                <w:kern w:val="0"/>
                <w:sz w:val="24"/>
                <w:szCs w:val="24"/>
              </w:rPr>
              <w:t>（每天</w:t>
            </w:r>
            <w:r w:rsidRPr="00D61979">
              <w:rPr>
                <w:rFonts w:ascii="Times New Roman" w:eastAsia="宋体" w:hAnsi="Times New Roman" w:cs="Times New Roman"/>
                <w:b/>
                <w:bCs/>
                <w:color w:val="000000"/>
                <w:kern w:val="0"/>
                <w:sz w:val="24"/>
                <w:szCs w:val="24"/>
              </w:rPr>
              <w:t>8:00-23:00</w:t>
            </w:r>
            <w:r w:rsidRPr="00D61979">
              <w:rPr>
                <w:rFonts w:ascii="宋体" w:eastAsia="宋体" w:hAnsi="宋体" w:cs="宋体" w:hint="eastAsia"/>
                <w:b/>
                <w:bCs/>
                <w:color w:val="000000"/>
                <w:kern w:val="0"/>
                <w:sz w:val="24"/>
                <w:szCs w:val="24"/>
              </w:rPr>
              <w:t>）</w:t>
            </w:r>
          </w:p>
        </w:tc>
        <w:tc>
          <w:tcPr>
            <w:tcW w:w="4027" w:type="dxa"/>
            <w:tcBorders>
              <w:top w:val="outset" w:sz="6" w:space="0" w:color="auto"/>
              <w:left w:val="outset" w:sz="6" w:space="0" w:color="auto"/>
              <w:bottom w:val="outset" w:sz="6" w:space="0" w:color="auto"/>
              <w:right w:val="outset" w:sz="6" w:space="0" w:color="auto"/>
            </w:tcBorders>
            <w:vAlign w:val="center"/>
            <w:hideMark/>
          </w:tcPr>
          <w:p w:rsidR="00D61979" w:rsidRPr="00D61979" w:rsidRDefault="00D61979" w:rsidP="00D61979">
            <w:pPr>
              <w:widowControl/>
              <w:spacing w:after="180" w:line="360" w:lineRule="atLeast"/>
              <w:ind w:firstLine="360"/>
              <w:jc w:val="center"/>
              <w:rPr>
                <w:rFonts w:ascii="宋体" w:eastAsia="宋体" w:hAnsi="宋体" w:cs="宋体"/>
                <w:color w:val="393939"/>
                <w:kern w:val="0"/>
                <w:sz w:val="24"/>
                <w:szCs w:val="24"/>
              </w:rPr>
            </w:pPr>
            <w:r w:rsidRPr="00D61979">
              <w:rPr>
                <w:rFonts w:ascii="Times New Roman" w:eastAsia="宋体" w:hAnsi="Times New Roman" w:cs="Times New Roman"/>
                <w:color w:val="000000"/>
                <w:kern w:val="0"/>
                <w:sz w:val="24"/>
                <w:szCs w:val="24"/>
              </w:rPr>
              <w:t>6</w:t>
            </w:r>
            <w:r w:rsidRPr="00D61979">
              <w:rPr>
                <w:rFonts w:ascii="宋体" w:eastAsia="宋体" w:hAnsi="宋体" w:cs="宋体" w:hint="eastAsia"/>
                <w:color w:val="000000"/>
                <w:kern w:val="0"/>
                <w:sz w:val="24"/>
                <w:szCs w:val="24"/>
              </w:rPr>
              <w:t>月9日 </w:t>
            </w:r>
            <w:r w:rsidRPr="00D61979">
              <w:rPr>
                <w:rFonts w:ascii="Times New Roman" w:eastAsia="宋体" w:hAnsi="Times New Roman" w:cs="Times New Roman"/>
                <w:color w:val="000000"/>
                <w:kern w:val="0"/>
                <w:sz w:val="24"/>
                <w:szCs w:val="24"/>
              </w:rPr>
              <w:t>– 6</w:t>
            </w:r>
            <w:r w:rsidRPr="00D61979">
              <w:rPr>
                <w:rFonts w:ascii="宋体" w:eastAsia="宋体" w:hAnsi="宋体" w:cs="宋体" w:hint="eastAsia"/>
                <w:color w:val="000000"/>
                <w:kern w:val="0"/>
                <w:sz w:val="24"/>
                <w:szCs w:val="24"/>
              </w:rPr>
              <w:t>月</w:t>
            </w:r>
            <w:r w:rsidRPr="00D61979">
              <w:rPr>
                <w:rFonts w:ascii="Times New Roman" w:eastAsia="宋体" w:hAnsi="Times New Roman" w:cs="Times New Roman"/>
                <w:color w:val="000000"/>
                <w:kern w:val="0"/>
                <w:sz w:val="24"/>
                <w:szCs w:val="24"/>
              </w:rPr>
              <w:t>10</w:t>
            </w:r>
            <w:r w:rsidRPr="00D61979">
              <w:rPr>
                <w:rFonts w:ascii="宋体" w:eastAsia="宋体" w:hAnsi="宋体" w:cs="宋体" w:hint="eastAsia"/>
                <w:color w:val="000000"/>
                <w:kern w:val="0"/>
                <w:sz w:val="24"/>
                <w:szCs w:val="24"/>
              </w:rPr>
              <w:t>日</w:t>
            </w:r>
          </w:p>
        </w:tc>
      </w:tr>
      <w:tr w:rsidR="00D61979" w:rsidRPr="00D61979" w:rsidTr="00D61979">
        <w:trPr>
          <w:trHeight w:val="400"/>
          <w:tblCellSpacing w:w="0" w:type="dxa"/>
        </w:trPr>
        <w:tc>
          <w:tcPr>
            <w:tcW w:w="2878" w:type="dxa"/>
            <w:tcBorders>
              <w:top w:val="outset" w:sz="6" w:space="0" w:color="auto"/>
              <w:left w:val="outset" w:sz="6" w:space="0" w:color="auto"/>
              <w:bottom w:val="outset" w:sz="6" w:space="0" w:color="auto"/>
              <w:right w:val="outset" w:sz="6" w:space="0" w:color="auto"/>
            </w:tcBorders>
            <w:vAlign w:val="center"/>
            <w:hideMark/>
          </w:tcPr>
          <w:p w:rsidR="00D61979" w:rsidRPr="00D61979" w:rsidRDefault="00D61979" w:rsidP="00D61979">
            <w:pPr>
              <w:widowControl/>
              <w:spacing w:after="180" w:line="360" w:lineRule="atLeast"/>
              <w:ind w:firstLine="360"/>
              <w:jc w:val="center"/>
              <w:rPr>
                <w:rFonts w:ascii="宋体" w:eastAsia="宋体" w:hAnsi="宋体" w:cs="宋体"/>
                <w:color w:val="393939"/>
                <w:kern w:val="0"/>
                <w:sz w:val="24"/>
                <w:szCs w:val="24"/>
              </w:rPr>
            </w:pPr>
            <w:r w:rsidRPr="00D61979">
              <w:rPr>
                <w:rFonts w:ascii="宋体" w:eastAsia="宋体" w:hAnsi="宋体" w:cs="宋体" w:hint="eastAsia"/>
                <w:color w:val="000000"/>
                <w:kern w:val="0"/>
                <w:sz w:val="24"/>
                <w:szCs w:val="24"/>
              </w:rPr>
              <w:t>校级二次审核</w:t>
            </w:r>
          </w:p>
        </w:tc>
        <w:tc>
          <w:tcPr>
            <w:tcW w:w="4027" w:type="dxa"/>
            <w:tcBorders>
              <w:top w:val="outset" w:sz="6" w:space="0" w:color="auto"/>
              <w:left w:val="outset" w:sz="6" w:space="0" w:color="auto"/>
              <w:bottom w:val="outset" w:sz="6" w:space="0" w:color="auto"/>
              <w:right w:val="outset" w:sz="6" w:space="0" w:color="auto"/>
            </w:tcBorders>
            <w:vAlign w:val="center"/>
            <w:hideMark/>
          </w:tcPr>
          <w:p w:rsidR="00D61979" w:rsidRPr="00D61979" w:rsidRDefault="00D61979" w:rsidP="00D61979">
            <w:pPr>
              <w:widowControl/>
              <w:spacing w:after="180" w:line="360" w:lineRule="atLeast"/>
              <w:ind w:firstLine="360"/>
              <w:jc w:val="center"/>
              <w:rPr>
                <w:rFonts w:ascii="宋体" w:eastAsia="宋体" w:hAnsi="宋体" w:cs="宋体"/>
                <w:color w:val="393939"/>
                <w:kern w:val="0"/>
                <w:sz w:val="24"/>
                <w:szCs w:val="24"/>
              </w:rPr>
            </w:pPr>
            <w:r w:rsidRPr="00D61979">
              <w:rPr>
                <w:rFonts w:ascii="Times New Roman" w:eastAsia="宋体" w:hAnsi="Times New Roman" w:cs="Times New Roman"/>
                <w:color w:val="000000"/>
                <w:kern w:val="0"/>
                <w:sz w:val="24"/>
                <w:szCs w:val="24"/>
              </w:rPr>
              <w:t>6</w:t>
            </w:r>
            <w:r w:rsidRPr="00D61979">
              <w:rPr>
                <w:rFonts w:ascii="宋体" w:eastAsia="宋体" w:hAnsi="宋体" w:cs="宋体" w:hint="eastAsia"/>
                <w:color w:val="000000"/>
                <w:kern w:val="0"/>
                <w:sz w:val="24"/>
                <w:szCs w:val="24"/>
              </w:rPr>
              <w:t>月11日 </w:t>
            </w:r>
            <w:r w:rsidRPr="00D61979">
              <w:rPr>
                <w:rFonts w:ascii="Times New Roman" w:eastAsia="宋体" w:hAnsi="Times New Roman" w:cs="Times New Roman"/>
                <w:color w:val="000000"/>
                <w:kern w:val="0"/>
                <w:sz w:val="24"/>
                <w:szCs w:val="24"/>
              </w:rPr>
              <w:t>–  6</w:t>
            </w:r>
            <w:r w:rsidRPr="00D61979">
              <w:rPr>
                <w:rFonts w:ascii="宋体" w:eastAsia="宋体" w:hAnsi="宋体" w:cs="宋体" w:hint="eastAsia"/>
                <w:color w:val="000000"/>
                <w:kern w:val="0"/>
                <w:sz w:val="24"/>
                <w:szCs w:val="24"/>
              </w:rPr>
              <w:t>月</w:t>
            </w:r>
            <w:r w:rsidRPr="00D61979">
              <w:rPr>
                <w:rFonts w:ascii="Times New Roman" w:eastAsia="宋体" w:hAnsi="Times New Roman" w:cs="Times New Roman"/>
                <w:color w:val="000000"/>
                <w:kern w:val="0"/>
                <w:sz w:val="24"/>
                <w:szCs w:val="24"/>
              </w:rPr>
              <w:t>12</w:t>
            </w:r>
            <w:r w:rsidRPr="00D61979">
              <w:rPr>
                <w:rFonts w:ascii="宋体" w:eastAsia="宋体" w:hAnsi="宋体" w:cs="宋体" w:hint="eastAsia"/>
                <w:color w:val="000000"/>
                <w:kern w:val="0"/>
                <w:sz w:val="24"/>
                <w:szCs w:val="24"/>
              </w:rPr>
              <w:t>日</w:t>
            </w:r>
          </w:p>
        </w:tc>
      </w:tr>
      <w:tr w:rsidR="00D61979" w:rsidRPr="00D61979" w:rsidTr="00D61979">
        <w:trPr>
          <w:trHeight w:val="421"/>
          <w:tblCellSpacing w:w="0" w:type="dxa"/>
        </w:trPr>
        <w:tc>
          <w:tcPr>
            <w:tcW w:w="2878" w:type="dxa"/>
            <w:tcBorders>
              <w:top w:val="outset" w:sz="6" w:space="0" w:color="auto"/>
              <w:left w:val="outset" w:sz="6" w:space="0" w:color="auto"/>
              <w:bottom w:val="outset" w:sz="6" w:space="0" w:color="auto"/>
              <w:right w:val="outset" w:sz="6" w:space="0" w:color="auto"/>
            </w:tcBorders>
            <w:vAlign w:val="center"/>
            <w:hideMark/>
          </w:tcPr>
          <w:p w:rsidR="00D61979" w:rsidRPr="00D61979" w:rsidRDefault="00D61979" w:rsidP="00D61979">
            <w:pPr>
              <w:widowControl/>
              <w:spacing w:after="180" w:line="360" w:lineRule="atLeast"/>
              <w:ind w:firstLine="360"/>
              <w:jc w:val="center"/>
              <w:rPr>
                <w:rFonts w:ascii="宋体" w:eastAsia="宋体" w:hAnsi="宋体" w:cs="宋体"/>
                <w:color w:val="393939"/>
                <w:kern w:val="0"/>
                <w:sz w:val="24"/>
                <w:szCs w:val="24"/>
              </w:rPr>
            </w:pPr>
            <w:r w:rsidRPr="00D61979">
              <w:rPr>
                <w:rFonts w:ascii="宋体" w:eastAsia="宋体" w:hAnsi="宋体" w:cs="宋体" w:hint="eastAsia"/>
                <w:color w:val="000000"/>
                <w:kern w:val="0"/>
                <w:sz w:val="24"/>
                <w:szCs w:val="24"/>
              </w:rPr>
              <w:t>培训开班</w:t>
            </w:r>
          </w:p>
        </w:tc>
        <w:tc>
          <w:tcPr>
            <w:tcW w:w="4027" w:type="dxa"/>
            <w:tcBorders>
              <w:top w:val="outset" w:sz="6" w:space="0" w:color="auto"/>
              <w:left w:val="outset" w:sz="6" w:space="0" w:color="auto"/>
              <w:bottom w:val="outset" w:sz="6" w:space="0" w:color="auto"/>
              <w:right w:val="outset" w:sz="6" w:space="0" w:color="auto"/>
            </w:tcBorders>
            <w:vAlign w:val="center"/>
            <w:hideMark/>
          </w:tcPr>
          <w:p w:rsidR="00D61979" w:rsidRPr="00D61979" w:rsidRDefault="00D61979" w:rsidP="00D61979">
            <w:pPr>
              <w:widowControl/>
              <w:spacing w:after="180" w:line="360" w:lineRule="atLeast"/>
              <w:ind w:firstLine="360"/>
              <w:jc w:val="center"/>
              <w:rPr>
                <w:rFonts w:ascii="宋体" w:eastAsia="宋体" w:hAnsi="宋体" w:cs="宋体"/>
                <w:color w:val="393939"/>
                <w:kern w:val="0"/>
                <w:sz w:val="24"/>
                <w:szCs w:val="24"/>
              </w:rPr>
            </w:pPr>
            <w:r w:rsidRPr="00D61979">
              <w:rPr>
                <w:rFonts w:ascii="Times New Roman" w:eastAsia="宋体" w:hAnsi="Times New Roman" w:cs="Times New Roman"/>
                <w:color w:val="000000"/>
                <w:kern w:val="0"/>
                <w:sz w:val="24"/>
                <w:szCs w:val="24"/>
              </w:rPr>
              <w:t>10</w:t>
            </w:r>
            <w:r w:rsidRPr="00D61979">
              <w:rPr>
                <w:rFonts w:ascii="宋体" w:eastAsia="宋体" w:hAnsi="宋体" w:cs="宋体" w:hint="eastAsia"/>
                <w:color w:val="000000"/>
                <w:kern w:val="0"/>
                <w:sz w:val="24"/>
                <w:szCs w:val="24"/>
              </w:rPr>
              <w:t>月以后</w:t>
            </w:r>
          </w:p>
        </w:tc>
      </w:tr>
    </w:tbl>
    <w:p w:rsidR="00D61979" w:rsidRPr="00D61979" w:rsidRDefault="00D61979" w:rsidP="00D61979">
      <w:pPr>
        <w:widowControl/>
        <w:shd w:val="clear" w:color="auto" w:fill="FFFFFF"/>
        <w:spacing w:after="180" w:line="360" w:lineRule="atLeast"/>
        <w:ind w:firstLine="360"/>
        <w:jc w:val="left"/>
        <w:rPr>
          <w:rFonts w:ascii="Simsun" w:eastAsia="宋体" w:hAnsi="Simsun" w:cs="宋体"/>
          <w:color w:val="393939"/>
          <w:kern w:val="0"/>
          <w:sz w:val="18"/>
          <w:szCs w:val="18"/>
        </w:rPr>
      </w:pPr>
      <w:r w:rsidRPr="00D61979">
        <w:rPr>
          <w:rFonts w:ascii="宋体" w:eastAsia="宋体" w:hAnsi="宋体" w:cs="宋体" w:hint="eastAsia"/>
          <w:color w:val="393939"/>
          <w:kern w:val="0"/>
          <w:sz w:val="24"/>
          <w:szCs w:val="24"/>
        </w:rPr>
        <w:t>注：</w:t>
      </w:r>
      <w:r w:rsidRPr="00D61979">
        <w:rPr>
          <w:rFonts w:ascii="宋体" w:eastAsia="宋体" w:hAnsi="宋体" w:cs="宋体" w:hint="eastAsia"/>
          <w:b/>
          <w:bCs/>
          <w:color w:val="393939"/>
          <w:kern w:val="0"/>
          <w:sz w:val="24"/>
          <w:szCs w:val="24"/>
        </w:rPr>
        <w:t>本次报名，平台将根据教师本人的学段、学科信息筛选出相应的课程，每位教师限报</w:t>
      </w:r>
      <w:r w:rsidRPr="00D61979">
        <w:rPr>
          <w:rFonts w:ascii="Times New Roman" w:eastAsia="宋体" w:hAnsi="Times New Roman" w:cs="Times New Roman"/>
          <w:b/>
          <w:bCs/>
          <w:color w:val="393939"/>
          <w:kern w:val="0"/>
          <w:sz w:val="24"/>
          <w:szCs w:val="24"/>
        </w:rPr>
        <w:t>1</w:t>
      </w:r>
      <w:r w:rsidRPr="00D61979">
        <w:rPr>
          <w:rFonts w:ascii="宋体" w:eastAsia="宋体" w:hAnsi="宋体" w:cs="宋体" w:hint="eastAsia"/>
          <w:b/>
          <w:bCs/>
          <w:color w:val="393939"/>
          <w:kern w:val="0"/>
          <w:sz w:val="24"/>
          <w:szCs w:val="24"/>
        </w:rPr>
        <w:t>门课程，先报先得（报名数超过每校限报的，将无法报名）。</w:t>
      </w:r>
    </w:p>
    <w:p w:rsidR="00D61979" w:rsidRPr="00D61979" w:rsidRDefault="00D61979" w:rsidP="00D61979">
      <w:pPr>
        <w:widowControl/>
        <w:shd w:val="clear" w:color="auto" w:fill="FFFFFF"/>
        <w:spacing w:after="180" w:line="360" w:lineRule="atLeast"/>
        <w:ind w:firstLine="360"/>
        <w:jc w:val="left"/>
        <w:rPr>
          <w:rFonts w:ascii="Simsun" w:eastAsia="宋体" w:hAnsi="Simsun" w:cs="宋体"/>
          <w:color w:val="393939"/>
          <w:kern w:val="0"/>
          <w:sz w:val="18"/>
          <w:szCs w:val="18"/>
        </w:rPr>
      </w:pPr>
      <w:r w:rsidRPr="00D61979">
        <w:rPr>
          <w:rFonts w:ascii="Times New Roman" w:eastAsia="宋体" w:hAnsi="Times New Roman" w:cs="Times New Roman"/>
          <w:color w:val="393939"/>
          <w:kern w:val="0"/>
          <w:sz w:val="24"/>
          <w:szCs w:val="24"/>
        </w:rPr>
        <w:lastRenderedPageBreak/>
        <w:t>2</w:t>
      </w:r>
      <w:r w:rsidRPr="00D61979">
        <w:rPr>
          <w:rFonts w:ascii="宋体" w:eastAsia="宋体" w:hAnsi="宋体" w:cs="宋体" w:hint="eastAsia"/>
          <w:color w:val="393939"/>
          <w:kern w:val="0"/>
          <w:sz w:val="24"/>
          <w:szCs w:val="24"/>
        </w:rPr>
        <w:t>．区级选修课程上课时间：上午</w:t>
      </w:r>
      <w:r w:rsidRPr="00D61979">
        <w:rPr>
          <w:rFonts w:ascii="Times New Roman" w:eastAsia="宋体" w:hAnsi="Times New Roman" w:cs="Times New Roman"/>
          <w:color w:val="393939"/>
          <w:kern w:val="0"/>
          <w:sz w:val="24"/>
          <w:szCs w:val="24"/>
        </w:rPr>
        <w:t>8:30-11:30</w:t>
      </w:r>
      <w:r w:rsidRPr="00D61979">
        <w:rPr>
          <w:rFonts w:ascii="宋体" w:eastAsia="宋体" w:hAnsi="宋体" w:cs="宋体" w:hint="eastAsia"/>
          <w:color w:val="393939"/>
          <w:kern w:val="0"/>
          <w:sz w:val="24"/>
          <w:szCs w:val="24"/>
        </w:rPr>
        <w:t>；下午</w:t>
      </w:r>
      <w:r w:rsidRPr="00D61979">
        <w:rPr>
          <w:rFonts w:ascii="Times New Roman" w:eastAsia="宋体" w:hAnsi="Times New Roman" w:cs="Times New Roman"/>
          <w:color w:val="393939"/>
          <w:kern w:val="0"/>
          <w:sz w:val="24"/>
          <w:szCs w:val="24"/>
        </w:rPr>
        <w:t>1:00-4:00</w:t>
      </w:r>
      <w:r w:rsidRPr="00D61979">
        <w:rPr>
          <w:rFonts w:ascii="宋体" w:eastAsia="宋体" w:hAnsi="宋体" w:cs="宋体" w:hint="eastAsia"/>
          <w:color w:val="393939"/>
          <w:kern w:val="0"/>
          <w:sz w:val="24"/>
          <w:szCs w:val="24"/>
        </w:rPr>
        <w:t>。本通知招生的课程为区级选修课程，</w:t>
      </w:r>
      <w:r w:rsidRPr="00D61979">
        <w:rPr>
          <w:rFonts w:ascii="宋体" w:eastAsia="宋体" w:hAnsi="宋体" w:cs="宋体" w:hint="eastAsia"/>
          <w:b/>
          <w:bCs/>
          <w:color w:val="393939"/>
          <w:kern w:val="0"/>
          <w:sz w:val="24"/>
          <w:szCs w:val="24"/>
        </w:rPr>
        <w:t>请勿与市级共享课程的报名混淆</w:t>
      </w:r>
      <w:r w:rsidRPr="00D61979">
        <w:rPr>
          <w:rFonts w:ascii="宋体" w:eastAsia="宋体" w:hAnsi="宋体" w:cs="宋体" w:hint="eastAsia"/>
          <w:color w:val="393939"/>
          <w:kern w:val="0"/>
          <w:sz w:val="24"/>
          <w:szCs w:val="24"/>
        </w:rPr>
        <w:t>。</w:t>
      </w:r>
    </w:p>
    <w:p w:rsidR="00D61979" w:rsidRPr="00D61979" w:rsidRDefault="00D61979" w:rsidP="00D61979">
      <w:pPr>
        <w:widowControl/>
        <w:shd w:val="clear" w:color="auto" w:fill="FFFFFF"/>
        <w:spacing w:after="180" w:line="360" w:lineRule="atLeast"/>
        <w:ind w:firstLine="360"/>
        <w:jc w:val="left"/>
        <w:rPr>
          <w:rFonts w:ascii="Simsun" w:eastAsia="宋体" w:hAnsi="Simsun" w:cs="宋体"/>
          <w:color w:val="393939"/>
          <w:kern w:val="0"/>
          <w:sz w:val="18"/>
          <w:szCs w:val="18"/>
        </w:rPr>
      </w:pPr>
      <w:r w:rsidRPr="00D61979">
        <w:rPr>
          <w:rFonts w:ascii="Times New Roman" w:eastAsia="宋体" w:hAnsi="Times New Roman" w:cs="Times New Roman"/>
          <w:b/>
          <w:bCs/>
          <w:color w:val="393939"/>
          <w:kern w:val="0"/>
          <w:sz w:val="24"/>
          <w:szCs w:val="24"/>
        </w:rPr>
        <w:t>3</w:t>
      </w:r>
      <w:r w:rsidRPr="00D61979">
        <w:rPr>
          <w:rFonts w:ascii="宋体" w:eastAsia="宋体" w:hAnsi="宋体" w:cs="宋体" w:hint="eastAsia"/>
          <w:b/>
          <w:bCs/>
          <w:color w:val="393939"/>
          <w:kern w:val="0"/>
          <w:sz w:val="24"/>
          <w:szCs w:val="24"/>
        </w:rPr>
        <w:t>．培训结束后须在区平台上对课程进行评价方可获得学分。因课程资源有限，对报名后校级管理员不进行审核或录取后无故不参加培训的将纳入黑名单，对后期的培训报名加以限制。</w:t>
      </w:r>
    </w:p>
    <w:p w:rsidR="00D61979" w:rsidRPr="00D61979" w:rsidRDefault="00D61979" w:rsidP="00D61979">
      <w:pPr>
        <w:widowControl/>
        <w:shd w:val="clear" w:color="auto" w:fill="FFFFFF"/>
        <w:spacing w:after="180" w:line="360" w:lineRule="atLeast"/>
        <w:ind w:firstLine="360"/>
        <w:jc w:val="left"/>
        <w:rPr>
          <w:rFonts w:ascii="Simsun" w:eastAsia="宋体" w:hAnsi="Simsun" w:cs="宋体"/>
          <w:color w:val="393939"/>
          <w:kern w:val="0"/>
          <w:sz w:val="18"/>
          <w:szCs w:val="18"/>
        </w:rPr>
      </w:pPr>
      <w:r w:rsidRPr="00D61979">
        <w:rPr>
          <w:rFonts w:ascii="Times New Roman" w:eastAsia="宋体" w:hAnsi="Times New Roman" w:cs="Times New Roman"/>
          <w:b/>
          <w:bCs/>
          <w:color w:val="393939"/>
          <w:kern w:val="0"/>
          <w:sz w:val="24"/>
          <w:szCs w:val="24"/>
        </w:rPr>
        <w:t>4.</w:t>
      </w:r>
      <w:r w:rsidRPr="00D61979">
        <w:rPr>
          <w:rFonts w:ascii="宋体" w:eastAsia="宋体" w:hAnsi="宋体" w:cs="宋体" w:hint="eastAsia"/>
          <w:b/>
          <w:bCs/>
          <w:color w:val="393939"/>
          <w:kern w:val="0"/>
          <w:sz w:val="24"/>
          <w:szCs w:val="24"/>
        </w:rPr>
        <w:t>十三五期间，同一课程每名教师只允许参加一次学习。教师专业发展学校自主完成区级选修课程培训，不参加此次报名。</w:t>
      </w:r>
    </w:p>
    <w:p w:rsidR="00D61979" w:rsidRPr="00D61979" w:rsidRDefault="00D61979" w:rsidP="00D61979">
      <w:pPr>
        <w:widowControl/>
        <w:shd w:val="clear" w:color="auto" w:fill="FFFFFF"/>
        <w:spacing w:after="180" w:line="360" w:lineRule="atLeast"/>
        <w:ind w:firstLine="360"/>
        <w:jc w:val="left"/>
        <w:rPr>
          <w:rFonts w:ascii="Simsun" w:eastAsia="宋体" w:hAnsi="Simsun" w:cs="宋体"/>
          <w:color w:val="393939"/>
          <w:kern w:val="0"/>
          <w:sz w:val="18"/>
          <w:szCs w:val="18"/>
        </w:rPr>
      </w:pPr>
      <w:r w:rsidRPr="00D61979">
        <w:rPr>
          <w:rFonts w:ascii="Times New Roman" w:eastAsia="宋体" w:hAnsi="Times New Roman" w:cs="Times New Roman"/>
          <w:b/>
          <w:bCs/>
          <w:color w:val="393939"/>
          <w:kern w:val="0"/>
          <w:sz w:val="24"/>
          <w:szCs w:val="24"/>
        </w:rPr>
        <w:t>5</w:t>
      </w:r>
      <w:r w:rsidRPr="00D61979">
        <w:rPr>
          <w:rFonts w:ascii="宋体" w:eastAsia="宋体" w:hAnsi="宋体" w:cs="宋体" w:hint="eastAsia"/>
          <w:b/>
          <w:bCs/>
          <w:color w:val="393939"/>
          <w:kern w:val="0"/>
          <w:sz w:val="24"/>
          <w:szCs w:val="24"/>
        </w:rPr>
        <w:t>．</w:t>
      </w:r>
      <w:r w:rsidRPr="00D61979">
        <w:rPr>
          <w:rFonts w:ascii="宋体" w:eastAsia="宋体" w:hAnsi="宋体" w:cs="宋体" w:hint="eastAsia"/>
          <w:color w:val="393939"/>
          <w:kern w:val="0"/>
          <w:sz w:val="24"/>
          <w:szCs w:val="24"/>
        </w:rPr>
        <w:t>报名时请仔细查看班级招生具体要求、上课地址，以提高报名的准确性。</w:t>
      </w:r>
    </w:p>
    <w:p w:rsidR="00D61979" w:rsidRPr="00D61979" w:rsidRDefault="00D61979" w:rsidP="00D61979">
      <w:pPr>
        <w:widowControl/>
        <w:shd w:val="clear" w:color="auto" w:fill="FFFFFF"/>
        <w:spacing w:after="180" w:line="360" w:lineRule="atLeast"/>
        <w:ind w:firstLine="360"/>
        <w:jc w:val="left"/>
        <w:rPr>
          <w:rFonts w:ascii="Simsun" w:eastAsia="宋体" w:hAnsi="Simsun" w:cs="宋体"/>
          <w:color w:val="393939"/>
          <w:kern w:val="0"/>
          <w:sz w:val="18"/>
          <w:szCs w:val="18"/>
        </w:rPr>
      </w:pPr>
      <w:r w:rsidRPr="00D61979">
        <w:rPr>
          <w:rFonts w:ascii="Times New Roman" w:eastAsia="宋体" w:hAnsi="Times New Roman" w:cs="Times New Roman"/>
          <w:b/>
          <w:bCs/>
          <w:color w:val="393939"/>
          <w:kern w:val="0"/>
          <w:sz w:val="24"/>
          <w:szCs w:val="24"/>
        </w:rPr>
        <w:t>6</w:t>
      </w:r>
      <w:r w:rsidRPr="00D61979">
        <w:rPr>
          <w:rFonts w:ascii="宋体" w:eastAsia="宋体" w:hAnsi="宋体" w:cs="宋体" w:hint="eastAsia"/>
          <w:b/>
          <w:bCs/>
          <w:color w:val="393939"/>
          <w:kern w:val="0"/>
          <w:sz w:val="24"/>
          <w:szCs w:val="24"/>
        </w:rPr>
        <w:t>．</w:t>
      </w:r>
      <w:r w:rsidRPr="00D61979">
        <w:rPr>
          <w:rFonts w:ascii="宋体" w:eastAsia="宋体" w:hAnsi="宋体" w:cs="宋体" w:hint="eastAsia"/>
          <w:color w:val="393939"/>
          <w:kern w:val="0"/>
          <w:sz w:val="24"/>
          <w:szCs w:val="24"/>
        </w:rPr>
        <w:t>各上课地点</w:t>
      </w:r>
      <w:r w:rsidRPr="00D61979">
        <w:rPr>
          <w:rFonts w:ascii="宋体" w:eastAsia="宋体" w:hAnsi="宋体" w:cs="宋体" w:hint="eastAsia"/>
          <w:b/>
          <w:bCs/>
          <w:color w:val="393939"/>
          <w:kern w:val="0"/>
          <w:sz w:val="24"/>
          <w:szCs w:val="24"/>
        </w:rPr>
        <w:t>不提供停车位</w:t>
      </w:r>
      <w:r w:rsidRPr="00D61979">
        <w:rPr>
          <w:rFonts w:ascii="宋体" w:eastAsia="宋体" w:hAnsi="宋体" w:cs="宋体" w:hint="eastAsia"/>
          <w:color w:val="393939"/>
          <w:kern w:val="0"/>
          <w:sz w:val="24"/>
          <w:szCs w:val="24"/>
        </w:rPr>
        <w:t>，请选择公共交通出行。</w:t>
      </w:r>
    </w:p>
    <w:p w:rsidR="00D61979" w:rsidRPr="00D61979" w:rsidRDefault="00D61979" w:rsidP="00D61979">
      <w:pPr>
        <w:widowControl/>
        <w:shd w:val="clear" w:color="auto" w:fill="FFFFFF"/>
        <w:spacing w:after="180" w:line="360" w:lineRule="atLeast"/>
        <w:ind w:firstLine="360"/>
        <w:jc w:val="left"/>
        <w:rPr>
          <w:rFonts w:ascii="Simsun" w:eastAsia="宋体" w:hAnsi="Simsun" w:cs="宋体"/>
          <w:color w:val="393939"/>
          <w:kern w:val="0"/>
          <w:sz w:val="18"/>
          <w:szCs w:val="18"/>
        </w:rPr>
      </w:pPr>
      <w:r w:rsidRPr="00D61979">
        <w:rPr>
          <w:rFonts w:ascii="Times New Roman" w:eastAsia="宋体" w:hAnsi="Times New Roman" w:cs="Times New Roman"/>
          <w:color w:val="393939"/>
          <w:kern w:val="0"/>
          <w:sz w:val="24"/>
          <w:szCs w:val="24"/>
        </w:rPr>
        <w:t>7. </w:t>
      </w:r>
      <w:r w:rsidRPr="00D61979">
        <w:rPr>
          <w:rFonts w:ascii="宋体" w:eastAsia="宋体" w:hAnsi="宋体" w:cs="宋体" w:hint="eastAsia"/>
          <w:color w:val="393939"/>
          <w:kern w:val="0"/>
          <w:sz w:val="24"/>
          <w:szCs w:val="24"/>
        </w:rPr>
        <w:t>本次录取结果将在本学期结束前公布。</w:t>
      </w:r>
    </w:p>
    <w:p w:rsidR="00D61979" w:rsidRPr="00D61979" w:rsidRDefault="00D61979" w:rsidP="00D61979">
      <w:pPr>
        <w:widowControl/>
        <w:shd w:val="clear" w:color="auto" w:fill="FFFFFF"/>
        <w:spacing w:after="180" w:line="360" w:lineRule="atLeast"/>
        <w:ind w:firstLine="360"/>
        <w:jc w:val="left"/>
        <w:rPr>
          <w:rFonts w:ascii="Simsun" w:eastAsia="宋体" w:hAnsi="Simsun" w:cs="宋体"/>
          <w:color w:val="393939"/>
          <w:kern w:val="0"/>
          <w:sz w:val="18"/>
          <w:szCs w:val="18"/>
        </w:rPr>
      </w:pPr>
      <w:r w:rsidRPr="00D61979">
        <w:rPr>
          <w:rFonts w:ascii="宋体" w:eastAsia="宋体" w:hAnsi="宋体" w:cs="宋体" w:hint="eastAsia"/>
          <w:b/>
          <w:bCs/>
          <w:color w:val="393939"/>
          <w:kern w:val="0"/>
          <w:sz w:val="24"/>
          <w:szCs w:val="24"/>
        </w:rPr>
        <w:t>操作咨询电话：</w:t>
      </w:r>
      <w:r w:rsidRPr="00D61979">
        <w:rPr>
          <w:rFonts w:ascii="Times New Roman" w:eastAsia="宋体" w:hAnsi="Times New Roman" w:cs="Times New Roman"/>
          <w:b/>
          <w:bCs/>
          <w:color w:val="393939"/>
          <w:kern w:val="0"/>
          <w:sz w:val="24"/>
          <w:szCs w:val="24"/>
        </w:rPr>
        <w:t>25653032</w:t>
      </w:r>
      <w:r w:rsidRPr="00D61979">
        <w:rPr>
          <w:rFonts w:ascii="宋体" w:eastAsia="宋体" w:hAnsi="宋体" w:cs="宋体" w:hint="eastAsia"/>
          <w:b/>
          <w:bCs/>
          <w:color w:val="393939"/>
          <w:kern w:val="0"/>
          <w:sz w:val="24"/>
          <w:szCs w:val="24"/>
        </w:rPr>
        <w:t>（区级平台技术支持）</w:t>
      </w:r>
    </w:p>
    <w:p w:rsidR="00D61979" w:rsidRPr="00D61979" w:rsidRDefault="00D61979" w:rsidP="00D61979">
      <w:pPr>
        <w:widowControl/>
        <w:shd w:val="clear" w:color="auto" w:fill="FFFFFF"/>
        <w:spacing w:after="180" w:line="360" w:lineRule="atLeast"/>
        <w:ind w:firstLine="360"/>
        <w:jc w:val="left"/>
        <w:rPr>
          <w:rFonts w:ascii="Simsun" w:eastAsia="宋体" w:hAnsi="Simsun" w:cs="宋体"/>
          <w:color w:val="393939"/>
          <w:kern w:val="0"/>
          <w:sz w:val="18"/>
          <w:szCs w:val="18"/>
        </w:rPr>
      </w:pPr>
      <w:r w:rsidRPr="00D61979">
        <w:rPr>
          <w:rFonts w:ascii="宋体" w:eastAsia="宋体" w:hAnsi="宋体" w:cs="宋体" w:hint="eastAsia"/>
          <w:b/>
          <w:bCs/>
          <w:color w:val="393939"/>
          <w:kern w:val="0"/>
          <w:sz w:val="24"/>
          <w:szCs w:val="24"/>
        </w:rPr>
        <w:t>报名咨询电话：</w:t>
      </w:r>
      <w:r w:rsidRPr="00D61979">
        <w:rPr>
          <w:rFonts w:ascii="Times New Roman" w:eastAsia="宋体" w:hAnsi="Times New Roman" w:cs="Times New Roman"/>
          <w:b/>
          <w:bCs/>
          <w:color w:val="393939"/>
          <w:kern w:val="0"/>
          <w:sz w:val="24"/>
          <w:szCs w:val="24"/>
        </w:rPr>
        <w:t>58892170</w:t>
      </w:r>
      <w:r w:rsidRPr="00D61979">
        <w:rPr>
          <w:rFonts w:ascii="宋体" w:eastAsia="宋体" w:hAnsi="宋体" w:cs="宋体" w:hint="eastAsia"/>
          <w:b/>
          <w:bCs/>
          <w:color w:val="393939"/>
          <w:kern w:val="0"/>
          <w:sz w:val="24"/>
          <w:szCs w:val="24"/>
        </w:rPr>
        <w:t>（</w:t>
      </w:r>
      <w:proofErr w:type="gramStart"/>
      <w:r w:rsidRPr="00D61979">
        <w:rPr>
          <w:rFonts w:ascii="宋体" w:eastAsia="宋体" w:hAnsi="宋体" w:cs="宋体" w:hint="eastAsia"/>
          <w:b/>
          <w:bCs/>
          <w:color w:val="393939"/>
          <w:kern w:val="0"/>
          <w:sz w:val="24"/>
          <w:szCs w:val="24"/>
        </w:rPr>
        <w:t>教发院教师</w:t>
      </w:r>
      <w:proofErr w:type="gramEnd"/>
      <w:r w:rsidRPr="00D61979">
        <w:rPr>
          <w:rFonts w:ascii="宋体" w:eastAsia="宋体" w:hAnsi="宋体" w:cs="宋体" w:hint="eastAsia"/>
          <w:b/>
          <w:bCs/>
          <w:color w:val="393939"/>
          <w:kern w:val="0"/>
          <w:sz w:val="24"/>
          <w:szCs w:val="24"/>
        </w:rPr>
        <w:t>发展中心丁老师）</w:t>
      </w:r>
    </w:p>
    <w:p w:rsidR="00D61979" w:rsidRPr="00D61979" w:rsidRDefault="00D61979" w:rsidP="00D61979">
      <w:pPr>
        <w:widowControl/>
        <w:shd w:val="clear" w:color="auto" w:fill="FFFFFF"/>
        <w:spacing w:after="180" w:line="360" w:lineRule="atLeast"/>
        <w:ind w:firstLine="360"/>
        <w:jc w:val="left"/>
        <w:rPr>
          <w:rFonts w:ascii="Simsun" w:eastAsia="宋体" w:hAnsi="Simsun" w:cs="宋体"/>
          <w:color w:val="393939"/>
          <w:kern w:val="0"/>
          <w:sz w:val="18"/>
          <w:szCs w:val="18"/>
        </w:rPr>
      </w:pPr>
      <w:r w:rsidRPr="00D61979">
        <w:rPr>
          <w:rFonts w:ascii="宋体" w:eastAsia="宋体" w:hAnsi="宋体" w:cs="宋体" w:hint="eastAsia"/>
          <w:color w:val="393939"/>
          <w:kern w:val="0"/>
          <w:sz w:val="24"/>
          <w:szCs w:val="24"/>
        </w:rPr>
        <w:t>特此通知。</w:t>
      </w:r>
    </w:p>
    <w:p w:rsidR="00D61979" w:rsidRPr="00D61979" w:rsidRDefault="00D61979" w:rsidP="00D61979">
      <w:pPr>
        <w:widowControl/>
        <w:shd w:val="clear" w:color="auto" w:fill="FFFFFF"/>
        <w:spacing w:after="180" w:line="360" w:lineRule="atLeast"/>
        <w:ind w:firstLine="360"/>
        <w:jc w:val="left"/>
        <w:rPr>
          <w:rFonts w:ascii="Simsun" w:eastAsia="宋体" w:hAnsi="Simsun" w:cs="宋体"/>
          <w:color w:val="393939"/>
          <w:kern w:val="0"/>
          <w:sz w:val="18"/>
          <w:szCs w:val="18"/>
        </w:rPr>
      </w:pPr>
      <w:r w:rsidRPr="00D61979">
        <w:rPr>
          <w:rFonts w:ascii="Times New Roman" w:eastAsia="宋体" w:hAnsi="Times New Roman" w:cs="Times New Roman"/>
          <w:color w:val="393939"/>
          <w:kern w:val="0"/>
          <w:sz w:val="24"/>
          <w:szCs w:val="24"/>
        </w:rPr>
        <w:t> </w:t>
      </w:r>
    </w:p>
    <w:p w:rsidR="00D61979" w:rsidRPr="00D61979" w:rsidRDefault="00D61979" w:rsidP="00D61979">
      <w:pPr>
        <w:widowControl/>
        <w:shd w:val="clear" w:color="auto" w:fill="FFFFFF"/>
        <w:spacing w:after="180" w:line="360" w:lineRule="atLeast"/>
        <w:ind w:firstLine="360"/>
        <w:jc w:val="right"/>
        <w:rPr>
          <w:rFonts w:ascii="Simsun" w:eastAsia="宋体" w:hAnsi="Simsun" w:cs="宋体"/>
          <w:color w:val="393939"/>
          <w:kern w:val="0"/>
          <w:sz w:val="18"/>
          <w:szCs w:val="18"/>
        </w:rPr>
      </w:pPr>
      <w:r w:rsidRPr="00D61979">
        <w:rPr>
          <w:rFonts w:ascii="宋体" w:eastAsia="宋体" w:hAnsi="宋体" w:cs="宋体" w:hint="eastAsia"/>
          <w:b/>
          <w:bCs/>
          <w:color w:val="393939"/>
          <w:kern w:val="0"/>
          <w:sz w:val="24"/>
          <w:szCs w:val="24"/>
        </w:rPr>
        <w:t>上海市浦东教育发展研究院教师发展中心</w:t>
      </w:r>
    </w:p>
    <w:p w:rsidR="00D61979" w:rsidRPr="00D61979" w:rsidRDefault="00D61979" w:rsidP="00D61979">
      <w:pPr>
        <w:widowControl/>
        <w:shd w:val="clear" w:color="auto" w:fill="FFFFFF"/>
        <w:spacing w:after="180" w:line="360" w:lineRule="atLeast"/>
        <w:ind w:firstLine="360"/>
        <w:jc w:val="right"/>
        <w:rPr>
          <w:rFonts w:ascii="Simsun" w:eastAsia="宋体" w:hAnsi="Simsun" w:cs="宋体"/>
          <w:color w:val="393939"/>
          <w:kern w:val="0"/>
          <w:sz w:val="18"/>
          <w:szCs w:val="18"/>
        </w:rPr>
      </w:pPr>
      <w:r w:rsidRPr="00D61979">
        <w:rPr>
          <w:rFonts w:ascii="宋体" w:eastAsia="宋体" w:hAnsi="宋体" w:cs="宋体" w:hint="eastAsia"/>
          <w:b/>
          <w:bCs/>
          <w:color w:val="393939"/>
          <w:kern w:val="0"/>
          <w:sz w:val="24"/>
          <w:szCs w:val="24"/>
        </w:rPr>
        <w:t xml:space="preserve">　　　　　　</w:t>
      </w:r>
      <w:r w:rsidRPr="00D61979">
        <w:rPr>
          <w:rFonts w:ascii="Times New Roman" w:eastAsia="宋体" w:hAnsi="Times New Roman" w:cs="Times New Roman"/>
          <w:b/>
          <w:bCs/>
          <w:color w:val="393939"/>
          <w:kern w:val="0"/>
          <w:sz w:val="24"/>
          <w:szCs w:val="24"/>
        </w:rPr>
        <w:t>2017</w:t>
      </w:r>
      <w:r w:rsidRPr="00D61979">
        <w:rPr>
          <w:rFonts w:ascii="宋体" w:eastAsia="宋体" w:hAnsi="宋体" w:cs="宋体" w:hint="eastAsia"/>
          <w:b/>
          <w:bCs/>
          <w:color w:val="393939"/>
          <w:kern w:val="0"/>
          <w:sz w:val="24"/>
          <w:szCs w:val="24"/>
        </w:rPr>
        <w:t>年</w:t>
      </w:r>
      <w:r w:rsidRPr="00D61979">
        <w:rPr>
          <w:rFonts w:ascii="Times New Roman" w:eastAsia="宋体" w:hAnsi="Times New Roman" w:cs="Times New Roman"/>
          <w:b/>
          <w:bCs/>
          <w:color w:val="393939"/>
          <w:kern w:val="0"/>
          <w:sz w:val="24"/>
          <w:szCs w:val="24"/>
        </w:rPr>
        <w:t>5</w:t>
      </w:r>
      <w:r w:rsidRPr="00D61979">
        <w:rPr>
          <w:rFonts w:ascii="宋体" w:eastAsia="宋体" w:hAnsi="宋体" w:cs="宋体" w:hint="eastAsia"/>
          <w:b/>
          <w:bCs/>
          <w:color w:val="393939"/>
          <w:kern w:val="0"/>
          <w:sz w:val="24"/>
          <w:szCs w:val="24"/>
        </w:rPr>
        <w:t>月</w:t>
      </w:r>
      <w:r w:rsidRPr="00D61979">
        <w:rPr>
          <w:rFonts w:ascii="Times New Roman" w:eastAsia="宋体" w:hAnsi="Times New Roman" w:cs="Times New Roman"/>
          <w:b/>
          <w:bCs/>
          <w:color w:val="393939"/>
          <w:kern w:val="0"/>
          <w:sz w:val="24"/>
          <w:szCs w:val="24"/>
        </w:rPr>
        <w:t>26</w:t>
      </w:r>
      <w:r w:rsidRPr="00D61979">
        <w:rPr>
          <w:rFonts w:ascii="宋体" w:eastAsia="宋体" w:hAnsi="宋体" w:cs="宋体" w:hint="eastAsia"/>
          <w:b/>
          <w:bCs/>
          <w:color w:val="393939"/>
          <w:kern w:val="0"/>
          <w:sz w:val="24"/>
          <w:szCs w:val="24"/>
        </w:rPr>
        <w:t>日</w:t>
      </w:r>
    </w:p>
    <w:p w:rsidR="00F1787D" w:rsidRDefault="00F1787D">
      <w:pPr>
        <w:rPr>
          <w:rFonts w:hint="eastAsia"/>
        </w:rPr>
      </w:pPr>
    </w:p>
    <w:sectPr w:rsidR="00F178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79"/>
    <w:rsid w:val="00D61979"/>
    <w:rsid w:val="00F17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6197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61979"/>
    <w:rPr>
      <w:rFonts w:ascii="宋体" w:eastAsia="宋体" w:hAnsi="宋体" w:cs="宋体"/>
      <w:b/>
      <w:bCs/>
      <w:kern w:val="36"/>
      <w:sz w:val="48"/>
      <w:szCs w:val="48"/>
    </w:rPr>
  </w:style>
  <w:style w:type="paragraph" w:customStyle="1" w:styleId="articaldate">
    <w:name w:val="articaldate"/>
    <w:basedOn w:val="a"/>
    <w:rsid w:val="00D61979"/>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unhideWhenUsed/>
    <w:rsid w:val="00D6197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61979"/>
    <w:rPr>
      <w:b/>
      <w:bCs/>
    </w:rPr>
  </w:style>
  <w:style w:type="character" w:customStyle="1" w:styleId="apple-converted-space">
    <w:name w:val="apple-converted-space"/>
    <w:basedOn w:val="a0"/>
    <w:rsid w:val="00D619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6197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61979"/>
    <w:rPr>
      <w:rFonts w:ascii="宋体" w:eastAsia="宋体" w:hAnsi="宋体" w:cs="宋体"/>
      <w:b/>
      <w:bCs/>
      <w:kern w:val="36"/>
      <w:sz w:val="48"/>
      <w:szCs w:val="48"/>
    </w:rPr>
  </w:style>
  <w:style w:type="paragraph" w:customStyle="1" w:styleId="articaldate">
    <w:name w:val="articaldate"/>
    <w:basedOn w:val="a"/>
    <w:rsid w:val="00D61979"/>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unhideWhenUsed/>
    <w:rsid w:val="00D6197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61979"/>
    <w:rPr>
      <w:b/>
      <w:bCs/>
    </w:rPr>
  </w:style>
  <w:style w:type="character" w:customStyle="1" w:styleId="apple-converted-space">
    <w:name w:val="apple-converted-space"/>
    <w:basedOn w:val="a0"/>
    <w:rsid w:val="00D61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587513">
      <w:bodyDiv w:val="1"/>
      <w:marLeft w:val="0"/>
      <w:marRight w:val="0"/>
      <w:marTop w:val="0"/>
      <w:marBottom w:val="0"/>
      <w:divBdr>
        <w:top w:val="none" w:sz="0" w:space="0" w:color="auto"/>
        <w:left w:val="none" w:sz="0" w:space="0" w:color="auto"/>
        <w:bottom w:val="none" w:sz="0" w:space="0" w:color="auto"/>
        <w:right w:val="none" w:sz="0" w:space="0" w:color="auto"/>
      </w:divBdr>
      <w:divsChild>
        <w:div w:id="355233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159</Words>
  <Characters>907</Characters>
  <Application>Microsoft Office Word</Application>
  <DocSecurity>0</DocSecurity>
  <Lines>7</Lines>
  <Paragraphs>2</Paragraphs>
  <ScaleCrop>false</ScaleCrop>
  <Company>x</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2017-05-26T04:30:00Z</dcterms:created>
  <dcterms:modified xsi:type="dcterms:W3CDTF">2017-05-26T04:32:00Z</dcterms:modified>
</cp:coreProperties>
</file>